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FE0EDA" w:rsidRDefault="00533419" w:rsidP="00FE0EDA">
      <w:pPr>
        <w:pStyle w:val="aff3"/>
        <w:spacing w:before="60" w:after="60" w:line="240" w:lineRule="auto"/>
        <w:ind w:left="2552" w:right="-442"/>
        <w:jc w:val="center"/>
        <w:rPr>
          <w:rFonts w:ascii="Times New Roman" w:hAnsi="Times New Roman"/>
          <w:b/>
          <w:caps/>
        </w:rPr>
      </w:pPr>
      <w:bookmarkStart w:id="0" w:name="_Toc262546065"/>
      <w:bookmarkStart w:id="1" w:name="_Toc278883574"/>
      <w:bookmarkStart w:id="2" w:name="_Toc279150550"/>
      <w:bookmarkStart w:id="3" w:name="_Toc290476704"/>
      <w:bookmarkStart w:id="4" w:name="_Toc330567869"/>
      <w:r w:rsidRPr="00FE0EDA">
        <w:rPr>
          <w:rFonts w:ascii="Times New Roman" w:hAnsi="Times New Roman"/>
          <w:b/>
          <w:caps/>
          <w:noProof/>
        </w:rPr>
        <w:drawing>
          <wp:anchor distT="0" distB="0" distL="114300" distR="114300" simplePos="0" relativeHeight="251659264" behindDoc="1" locked="0" layoutInCell="1" allowOverlap="1" wp14:anchorId="59C5314C" wp14:editId="7D010DF7">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FE0EDA" w:rsidRPr="00FE0EDA">
        <w:rPr>
          <w:rFonts w:ascii="Times New Roman" w:hAnsi="Times New Roman"/>
          <w:b/>
          <w:caps/>
        </w:rPr>
        <w:t>не</w:t>
      </w:r>
      <w:r w:rsidR="00341E38" w:rsidRPr="00FE0EDA">
        <w:rPr>
          <w:rFonts w:ascii="Times New Roman" w:hAnsi="Times New Roman"/>
          <w:b/>
          <w:caps/>
        </w:rPr>
        <w:t>нецкий автономный округ</w:t>
      </w:r>
    </w:p>
    <w:p w:rsidR="00FE0EDA" w:rsidRPr="00FE0EDA" w:rsidRDefault="00341E38" w:rsidP="00341E38">
      <w:pPr>
        <w:pStyle w:val="aff3"/>
        <w:spacing w:before="60" w:after="60" w:line="240" w:lineRule="auto"/>
        <w:ind w:left="2552" w:right="-442"/>
        <w:jc w:val="center"/>
        <w:rPr>
          <w:rFonts w:ascii="Times New Roman" w:hAnsi="Times New Roman"/>
          <w:b/>
          <w:caps/>
        </w:rPr>
      </w:pPr>
      <w:r w:rsidRPr="00FE0EDA">
        <w:rPr>
          <w:rFonts w:ascii="Times New Roman" w:hAnsi="Times New Roman"/>
          <w:b/>
          <w:caps/>
        </w:rPr>
        <w:t xml:space="preserve">Муниципальное образование </w:t>
      </w:r>
    </w:p>
    <w:p w:rsidR="00341E38" w:rsidRPr="00FE0EDA" w:rsidRDefault="00341E38" w:rsidP="00341E38">
      <w:pPr>
        <w:pStyle w:val="aff3"/>
        <w:spacing w:before="60" w:after="60" w:line="240" w:lineRule="auto"/>
        <w:ind w:left="2552" w:right="-442"/>
        <w:jc w:val="center"/>
        <w:rPr>
          <w:rFonts w:ascii="Times New Roman" w:hAnsi="Times New Roman"/>
          <w:b/>
          <w:caps/>
        </w:rPr>
      </w:pPr>
      <w:r w:rsidRPr="00FE0EDA">
        <w:rPr>
          <w:rFonts w:ascii="Times New Roman" w:hAnsi="Times New Roman"/>
          <w:b/>
          <w:caps/>
        </w:rPr>
        <w:t>"Заполярный район"</w:t>
      </w:r>
    </w:p>
    <w:p w:rsidR="00341E38" w:rsidRPr="00FE0EDA" w:rsidRDefault="00341E38" w:rsidP="00341E38">
      <w:pPr>
        <w:pStyle w:val="aff3"/>
        <w:spacing w:before="60" w:after="60" w:line="240" w:lineRule="auto"/>
        <w:ind w:left="2552" w:right="-442"/>
        <w:jc w:val="center"/>
        <w:rPr>
          <w:rFonts w:ascii="Times New Roman" w:hAnsi="Times New Roman"/>
          <w:b/>
          <w:caps/>
        </w:rPr>
      </w:pPr>
      <w:r w:rsidRPr="00FE0EDA">
        <w:rPr>
          <w:rFonts w:ascii="Times New Roman" w:hAnsi="Times New Roman"/>
          <w:b/>
          <w:caps/>
        </w:rPr>
        <w:t xml:space="preserve">Муниципальное образование </w:t>
      </w:r>
    </w:p>
    <w:p w:rsidR="00341E38" w:rsidRPr="00FE0EDA" w:rsidRDefault="00341E38" w:rsidP="00341E38">
      <w:pPr>
        <w:pStyle w:val="aff3"/>
        <w:spacing w:before="40" w:after="40" w:line="240" w:lineRule="auto"/>
        <w:ind w:left="2722"/>
        <w:jc w:val="center"/>
        <w:rPr>
          <w:rFonts w:ascii="Times New Roman" w:hAnsi="Times New Roman"/>
          <w:caps/>
          <w:sz w:val="22"/>
          <w:szCs w:val="22"/>
        </w:rPr>
      </w:pPr>
      <w:r w:rsidRPr="00FE0EDA">
        <w:rPr>
          <w:rFonts w:ascii="Times New Roman" w:hAnsi="Times New Roman"/>
          <w:b/>
          <w:caps/>
        </w:rPr>
        <w:t>"</w:t>
      </w:r>
      <w:r w:rsidR="00FE0EDA" w:rsidRPr="00FE0EDA">
        <w:rPr>
          <w:rFonts w:ascii="Times New Roman" w:hAnsi="Times New Roman"/>
          <w:b/>
          <w:caps/>
        </w:rPr>
        <w:t>канинский</w:t>
      </w:r>
      <w:r w:rsidRPr="00FE0EDA">
        <w:rPr>
          <w:rFonts w:ascii="Times New Roman" w:hAnsi="Times New Roman"/>
          <w:b/>
          <w:caps/>
        </w:rPr>
        <w:t xml:space="preserve"> сельсовет"</w:t>
      </w:r>
    </w:p>
    <w:p w:rsidR="00FE3201" w:rsidRPr="00FE0EDA" w:rsidRDefault="00FE3201" w:rsidP="00341E38">
      <w:pPr>
        <w:pStyle w:val="aff3"/>
        <w:spacing w:before="40" w:after="40" w:line="240" w:lineRule="auto"/>
        <w:ind w:left="2722"/>
        <w:jc w:val="center"/>
        <w:rPr>
          <w:rFonts w:ascii="Times New Roman" w:hAnsi="Times New Roman"/>
          <w:caps/>
          <w:sz w:val="22"/>
          <w:szCs w:val="22"/>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FE0EDA"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FE0EDA"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9170ED" w:rsidP="00FE3201">
      <w:pPr>
        <w:pStyle w:val="S0"/>
        <w:spacing w:before="40" w:after="40" w:line="240" w:lineRule="auto"/>
        <w:ind w:left="2722"/>
        <w:jc w:val="center"/>
        <w:rPr>
          <w:rFonts w:ascii="Times New Roman" w:hAnsi="Times New Roman"/>
          <w:caps/>
          <w:sz w:val="36"/>
          <w:szCs w:val="36"/>
          <w:lang w:val="ru-RU"/>
        </w:rPr>
      </w:pPr>
      <w:r w:rsidRPr="00FE0EDA">
        <w:rPr>
          <w:rFonts w:ascii="Times New Roman" w:hAnsi="Times New Roman"/>
          <w:caps/>
          <w:sz w:val="36"/>
          <w:szCs w:val="36"/>
          <w:lang w:val="ru-RU"/>
        </w:rPr>
        <w:t xml:space="preserve">Проект </w:t>
      </w:r>
      <w:r w:rsidR="00FE3201" w:rsidRPr="00FE0EDA">
        <w:rPr>
          <w:rFonts w:ascii="Times New Roman" w:hAnsi="Times New Roman"/>
          <w:caps/>
          <w:sz w:val="36"/>
          <w:szCs w:val="36"/>
          <w:lang w:val="ru-RU"/>
        </w:rPr>
        <w:t>планировк</w:t>
      </w:r>
      <w:r w:rsidRPr="00FE0EDA">
        <w:rPr>
          <w:rFonts w:ascii="Times New Roman" w:hAnsi="Times New Roman"/>
          <w:caps/>
          <w:sz w:val="36"/>
          <w:szCs w:val="36"/>
          <w:lang w:val="ru-RU"/>
        </w:rPr>
        <w:t xml:space="preserve">и </w:t>
      </w:r>
      <w:r w:rsidR="00FE3201" w:rsidRPr="00FE0EDA">
        <w:rPr>
          <w:rFonts w:ascii="Times New Roman" w:hAnsi="Times New Roman"/>
          <w:caps/>
          <w:sz w:val="36"/>
          <w:szCs w:val="36"/>
          <w:lang w:val="ru-RU"/>
        </w:rPr>
        <w:t>территории</w:t>
      </w:r>
    </w:p>
    <w:p w:rsidR="00FE3201" w:rsidRPr="00FE0EDA" w:rsidRDefault="00FE0EDA" w:rsidP="00FE3201">
      <w:pPr>
        <w:pStyle w:val="S0"/>
        <w:spacing w:before="40" w:after="40" w:line="240" w:lineRule="auto"/>
        <w:ind w:left="2722"/>
        <w:jc w:val="center"/>
        <w:rPr>
          <w:rFonts w:ascii="Times New Roman" w:hAnsi="Times New Roman"/>
          <w:caps/>
          <w:sz w:val="36"/>
          <w:szCs w:val="36"/>
          <w:lang w:val="ru-RU"/>
        </w:rPr>
      </w:pPr>
      <w:r w:rsidRPr="00FE0EDA">
        <w:rPr>
          <w:rFonts w:ascii="Times New Roman" w:hAnsi="Times New Roman"/>
          <w:caps/>
          <w:sz w:val="36"/>
          <w:szCs w:val="36"/>
          <w:lang w:val="ru-RU"/>
        </w:rPr>
        <w:t>села несь</w:t>
      </w:r>
    </w:p>
    <w:p w:rsidR="003C5CFA" w:rsidRPr="00FE0EDA" w:rsidRDefault="003C5CFA" w:rsidP="00FE3201">
      <w:pPr>
        <w:pStyle w:val="aff3"/>
        <w:spacing w:before="40" w:after="40" w:line="240" w:lineRule="auto"/>
        <w:ind w:left="2722"/>
        <w:jc w:val="center"/>
        <w:rPr>
          <w:rFonts w:ascii="Times New Roman" w:hAnsi="Times New Roman"/>
          <w:caps/>
        </w:rPr>
      </w:pPr>
    </w:p>
    <w:p w:rsidR="00310203" w:rsidRPr="00FE0EDA"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FE0EDA" w:rsidRDefault="000A040D" w:rsidP="000A040D">
      <w:pPr>
        <w:pStyle w:val="S0"/>
        <w:spacing w:before="40" w:after="40" w:line="240" w:lineRule="auto"/>
        <w:ind w:left="2438" w:right="-454"/>
        <w:jc w:val="center"/>
        <w:rPr>
          <w:rFonts w:ascii="Times New Roman" w:hAnsi="Times New Roman"/>
          <w:caps/>
          <w:sz w:val="24"/>
          <w:szCs w:val="24"/>
          <w:lang w:val="ru-RU"/>
        </w:rPr>
      </w:pPr>
      <w:r w:rsidRPr="00FE0EDA">
        <w:rPr>
          <w:rFonts w:ascii="Times New Roman" w:hAnsi="Times New Roman"/>
          <w:caps/>
          <w:sz w:val="24"/>
          <w:szCs w:val="24"/>
          <w:lang w:val="ru-RU"/>
        </w:rPr>
        <w:t>Положение о характеристиках планируемого развития территории.</w:t>
      </w:r>
    </w:p>
    <w:p w:rsidR="000A040D" w:rsidRPr="00FE0EDA" w:rsidRDefault="000A040D" w:rsidP="000A040D">
      <w:pPr>
        <w:pStyle w:val="S0"/>
        <w:spacing w:before="40" w:after="40" w:line="240" w:lineRule="auto"/>
        <w:ind w:left="2438" w:right="-454"/>
        <w:jc w:val="center"/>
        <w:rPr>
          <w:rFonts w:ascii="Times New Roman" w:hAnsi="Times New Roman"/>
          <w:caps/>
          <w:sz w:val="24"/>
          <w:szCs w:val="24"/>
          <w:lang w:val="ru-RU"/>
        </w:rPr>
      </w:pPr>
      <w:r w:rsidRPr="00FE0EDA">
        <w:rPr>
          <w:rFonts w:ascii="Times New Roman" w:hAnsi="Times New Roman"/>
          <w:caps/>
          <w:sz w:val="24"/>
          <w:szCs w:val="24"/>
          <w:lang w:val="ru-RU"/>
        </w:rPr>
        <w:t>Положение об очередности планируемого развития территории</w:t>
      </w: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FE0EDA"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FE0EDA"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FE0EDA"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FE0EDA"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FE0EDA"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FE0EDA"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FE0EDA"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FE0EDA"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FE0EDA"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FE0EDA"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FE0EDA" w:rsidRDefault="000A3E80" w:rsidP="00FE3201">
      <w:pPr>
        <w:pStyle w:val="S0"/>
        <w:spacing w:before="60" w:after="60" w:line="240" w:lineRule="auto"/>
        <w:ind w:left="2722"/>
        <w:jc w:val="center"/>
        <w:rPr>
          <w:rFonts w:ascii="Times New Roman" w:hAnsi="Times New Roman"/>
          <w:caps/>
          <w:sz w:val="22"/>
          <w:szCs w:val="22"/>
          <w:lang w:val="ru-RU"/>
        </w:rPr>
      </w:pPr>
      <w:r w:rsidRPr="00FE0EDA">
        <w:rPr>
          <w:rFonts w:ascii="Times New Roman" w:hAnsi="Times New Roman"/>
          <w:caps/>
          <w:sz w:val="22"/>
          <w:szCs w:val="22"/>
          <w:lang w:val="ru-RU"/>
        </w:rPr>
        <w:t>ОМСК 201</w:t>
      </w:r>
      <w:r w:rsidR="009170ED" w:rsidRPr="00FE0EDA">
        <w:rPr>
          <w:rFonts w:ascii="Times New Roman" w:hAnsi="Times New Roman"/>
          <w:caps/>
          <w:sz w:val="22"/>
          <w:szCs w:val="22"/>
          <w:lang w:val="ru-RU"/>
        </w:rPr>
        <w:t>7</w:t>
      </w:r>
    </w:p>
    <w:p w:rsidR="00A00394" w:rsidRPr="00FE0EDA" w:rsidRDefault="00A00394" w:rsidP="005D5967">
      <w:pPr>
        <w:rPr>
          <w:b/>
        </w:rPr>
      </w:pPr>
      <w:r w:rsidRPr="00FE0EDA">
        <w:rPr>
          <w:b/>
        </w:rPr>
        <w:lastRenderedPageBreak/>
        <w:t>Оглавление</w:t>
      </w:r>
    </w:p>
    <w:p w:rsidR="00BE749A" w:rsidRDefault="00D82859">
      <w:pPr>
        <w:pStyle w:val="12"/>
        <w:tabs>
          <w:tab w:val="right" w:leader="dot" w:pos="9344"/>
        </w:tabs>
        <w:rPr>
          <w:rFonts w:asciiTheme="minorHAnsi" w:eastAsiaTheme="minorEastAsia" w:hAnsiTheme="minorHAnsi" w:cstheme="minorBidi"/>
          <w:b w:val="0"/>
          <w:bCs w:val="0"/>
          <w:caps w:val="0"/>
          <w:noProof/>
          <w:sz w:val="22"/>
          <w:szCs w:val="22"/>
        </w:rPr>
      </w:pPr>
      <w:r w:rsidRPr="00FE0EDA">
        <w:rPr>
          <w:color w:val="C00000"/>
          <w:sz w:val="22"/>
          <w:szCs w:val="22"/>
        </w:rPr>
        <w:fldChar w:fldCharType="begin"/>
      </w:r>
      <w:r w:rsidR="00A00394" w:rsidRPr="00FE0EDA">
        <w:rPr>
          <w:color w:val="C00000"/>
          <w:sz w:val="22"/>
          <w:szCs w:val="22"/>
        </w:rPr>
        <w:instrText xml:space="preserve"> TOC \o "1-3" \h \z \u </w:instrText>
      </w:r>
      <w:r w:rsidRPr="00FE0EDA">
        <w:rPr>
          <w:color w:val="C00000"/>
          <w:sz w:val="22"/>
          <w:szCs w:val="22"/>
        </w:rPr>
        <w:fldChar w:fldCharType="separate"/>
      </w:r>
      <w:hyperlink w:anchor="_Toc499810509" w:history="1">
        <w:r w:rsidR="00BE749A" w:rsidRPr="00657A22">
          <w:rPr>
            <w:rStyle w:val="aff2"/>
            <w:noProof/>
          </w:rPr>
          <w:t>1</w:t>
        </w:r>
        <w:r w:rsidR="00BE749A" w:rsidRPr="00657A22">
          <w:rPr>
            <w:rStyle w:val="aff2"/>
            <w:rFonts w:eastAsia="Calibri"/>
            <w:noProof/>
          </w:rPr>
          <w:t xml:space="preserve"> ПОЛОЖЕНИе О ХАРАКТЕРИСТИКАХ ПЛАНИРУЕМОГО РАЗВИТИЯ ТЕРРИТОРИИ</w:t>
        </w:r>
        <w:r w:rsidR="00BE749A">
          <w:rPr>
            <w:noProof/>
            <w:webHidden/>
          </w:rPr>
          <w:tab/>
        </w:r>
        <w:r w:rsidR="00BE749A">
          <w:rPr>
            <w:noProof/>
            <w:webHidden/>
          </w:rPr>
          <w:fldChar w:fldCharType="begin"/>
        </w:r>
        <w:r w:rsidR="00BE749A">
          <w:rPr>
            <w:noProof/>
            <w:webHidden/>
          </w:rPr>
          <w:instrText xml:space="preserve"> PAGEREF _Toc499810509 \h </w:instrText>
        </w:r>
        <w:r w:rsidR="00BE749A">
          <w:rPr>
            <w:noProof/>
            <w:webHidden/>
          </w:rPr>
        </w:r>
        <w:r w:rsidR="00BE749A">
          <w:rPr>
            <w:noProof/>
            <w:webHidden/>
          </w:rPr>
          <w:fldChar w:fldCharType="separate"/>
        </w:r>
        <w:r w:rsidR="00BE749A">
          <w:rPr>
            <w:noProof/>
            <w:webHidden/>
          </w:rPr>
          <w:t>3</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0" w:history="1">
        <w:r w:rsidR="00BE749A" w:rsidRPr="00657A22">
          <w:rPr>
            <w:rStyle w:val="aff2"/>
            <w:noProof/>
          </w:rPr>
          <w:t>1.1 Плотность и параметры застройки</w:t>
        </w:r>
        <w:r w:rsidR="00BE749A">
          <w:rPr>
            <w:noProof/>
            <w:webHidden/>
          </w:rPr>
          <w:tab/>
        </w:r>
        <w:r w:rsidR="00BE749A">
          <w:rPr>
            <w:noProof/>
            <w:webHidden/>
          </w:rPr>
          <w:fldChar w:fldCharType="begin"/>
        </w:r>
        <w:r w:rsidR="00BE749A">
          <w:rPr>
            <w:noProof/>
            <w:webHidden/>
          </w:rPr>
          <w:instrText xml:space="preserve"> PAGEREF _Toc499810510 \h </w:instrText>
        </w:r>
        <w:r w:rsidR="00BE749A">
          <w:rPr>
            <w:noProof/>
            <w:webHidden/>
          </w:rPr>
        </w:r>
        <w:r w:rsidR="00BE749A">
          <w:rPr>
            <w:noProof/>
            <w:webHidden/>
          </w:rPr>
          <w:fldChar w:fldCharType="separate"/>
        </w:r>
        <w:r w:rsidR="00BE749A">
          <w:rPr>
            <w:noProof/>
            <w:webHidden/>
          </w:rPr>
          <w:t>3</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1" w:history="1">
        <w:r w:rsidR="00BE749A" w:rsidRPr="00657A22">
          <w:rPr>
            <w:rStyle w:val="aff2"/>
            <w:noProof/>
          </w:rPr>
          <w:t>1.2 Виды зон размещения объектов капитального строительства</w:t>
        </w:r>
        <w:r w:rsidR="00BE749A">
          <w:rPr>
            <w:noProof/>
            <w:webHidden/>
          </w:rPr>
          <w:tab/>
        </w:r>
        <w:r w:rsidR="00BE749A">
          <w:rPr>
            <w:noProof/>
            <w:webHidden/>
          </w:rPr>
          <w:fldChar w:fldCharType="begin"/>
        </w:r>
        <w:r w:rsidR="00BE749A">
          <w:rPr>
            <w:noProof/>
            <w:webHidden/>
          </w:rPr>
          <w:instrText xml:space="preserve"> PAGEREF _Toc499810511 \h </w:instrText>
        </w:r>
        <w:r w:rsidR="00BE749A">
          <w:rPr>
            <w:noProof/>
            <w:webHidden/>
          </w:rPr>
        </w:r>
        <w:r w:rsidR="00BE749A">
          <w:rPr>
            <w:noProof/>
            <w:webHidden/>
          </w:rPr>
          <w:fldChar w:fldCharType="separate"/>
        </w:r>
        <w:r w:rsidR="00BE749A">
          <w:rPr>
            <w:noProof/>
            <w:webHidden/>
          </w:rPr>
          <w:t>3</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2" w:history="1">
        <w:r w:rsidR="00BE749A" w:rsidRPr="00657A22">
          <w:rPr>
            <w:rStyle w:val="aff2"/>
            <w:noProof/>
          </w:rPr>
          <w:t>1.3 Характеристики объектов капитального строительства жилого, производственного, общественно-делового и иного назначения</w:t>
        </w:r>
        <w:r w:rsidR="00BE749A">
          <w:rPr>
            <w:noProof/>
            <w:webHidden/>
          </w:rPr>
          <w:tab/>
        </w:r>
        <w:r w:rsidR="00BE749A">
          <w:rPr>
            <w:noProof/>
            <w:webHidden/>
          </w:rPr>
          <w:fldChar w:fldCharType="begin"/>
        </w:r>
        <w:r w:rsidR="00BE749A">
          <w:rPr>
            <w:noProof/>
            <w:webHidden/>
          </w:rPr>
          <w:instrText xml:space="preserve"> PAGEREF _Toc499810512 \h </w:instrText>
        </w:r>
        <w:r w:rsidR="00BE749A">
          <w:rPr>
            <w:noProof/>
            <w:webHidden/>
          </w:rPr>
        </w:r>
        <w:r w:rsidR="00BE749A">
          <w:rPr>
            <w:noProof/>
            <w:webHidden/>
          </w:rPr>
          <w:fldChar w:fldCharType="separate"/>
        </w:r>
        <w:r w:rsidR="00BE749A">
          <w:rPr>
            <w:noProof/>
            <w:webHidden/>
          </w:rPr>
          <w:t>3</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3" w:history="1">
        <w:r w:rsidR="00BE749A" w:rsidRPr="00657A22">
          <w:rPr>
            <w:rStyle w:val="aff2"/>
            <w:noProof/>
          </w:rPr>
          <w:t>1.4 Характеристики объектов транспортной инфраструктуры</w:t>
        </w:r>
        <w:r w:rsidR="00BE749A">
          <w:rPr>
            <w:noProof/>
            <w:webHidden/>
          </w:rPr>
          <w:tab/>
        </w:r>
        <w:r w:rsidR="00BE749A">
          <w:rPr>
            <w:noProof/>
            <w:webHidden/>
          </w:rPr>
          <w:fldChar w:fldCharType="begin"/>
        </w:r>
        <w:r w:rsidR="00BE749A">
          <w:rPr>
            <w:noProof/>
            <w:webHidden/>
          </w:rPr>
          <w:instrText xml:space="preserve"> PAGEREF _Toc499810513 \h </w:instrText>
        </w:r>
        <w:r w:rsidR="00BE749A">
          <w:rPr>
            <w:noProof/>
            <w:webHidden/>
          </w:rPr>
        </w:r>
        <w:r w:rsidR="00BE749A">
          <w:rPr>
            <w:noProof/>
            <w:webHidden/>
          </w:rPr>
          <w:fldChar w:fldCharType="separate"/>
        </w:r>
        <w:r w:rsidR="00BE749A">
          <w:rPr>
            <w:noProof/>
            <w:webHidden/>
          </w:rPr>
          <w:t>4</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4" w:history="1">
        <w:r w:rsidR="00BE749A" w:rsidRPr="00657A22">
          <w:rPr>
            <w:rStyle w:val="aff2"/>
            <w:noProof/>
          </w:rPr>
          <w:t>1.5 Характеристики объектов коммунальной инфраструктуры</w:t>
        </w:r>
        <w:r w:rsidR="00BE749A">
          <w:rPr>
            <w:noProof/>
            <w:webHidden/>
          </w:rPr>
          <w:tab/>
        </w:r>
        <w:r w:rsidR="00BE749A">
          <w:rPr>
            <w:noProof/>
            <w:webHidden/>
          </w:rPr>
          <w:fldChar w:fldCharType="begin"/>
        </w:r>
        <w:r w:rsidR="00BE749A">
          <w:rPr>
            <w:noProof/>
            <w:webHidden/>
          </w:rPr>
          <w:instrText xml:space="preserve"> PAGEREF _Toc499810514 \h </w:instrText>
        </w:r>
        <w:r w:rsidR="00BE749A">
          <w:rPr>
            <w:noProof/>
            <w:webHidden/>
          </w:rPr>
        </w:r>
        <w:r w:rsidR="00BE749A">
          <w:rPr>
            <w:noProof/>
            <w:webHidden/>
          </w:rPr>
          <w:fldChar w:fldCharType="separate"/>
        </w:r>
        <w:r w:rsidR="00BE749A">
          <w:rPr>
            <w:noProof/>
            <w:webHidden/>
          </w:rPr>
          <w:t>6</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5" w:history="1">
        <w:r w:rsidR="00BE749A" w:rsidRPr="00657A22">
          <w:rPr>
            <w:rStyle w:val="aff2"/>
            <w:noProof/>
          </w:rPr>
          <w:t>1.6 Озеленение и благоустройство</w:t>
        </w:r>
        <w:r w:rsidR="00BE749A">
          <w:rPr>
            <w:noProof/>
            <w:webHidden/>
          </w:rPr>
          <w:tab/>
        </w:r>
        <w:r w:rsidR="00BE749A">
          <w:rPr>
            <w:noProof/>
            <w:webHidden/>
          </w:rPr>
          <w:fldChar w:fldCharType="begin"/>
        </w:r>
        <w:r w:rsidR="00BE749A">
          <w:rPr>
            <w:noProof/>
            <w:webHidden/>
          </w:rPr>
          <w:instrText xml:space="preserve"> PAGEREF _Toc499810515 \h </w:instrText>
        </w:r>
        <w:r w:rsidR="00BE749A">
          <w:rPr>
            <w:noProof/>
            <w:webHidden/>
          </w:rPr>
        </w:r>
        <w:r w:rsidR="00BE749A">
          <w:rPr>
            <w:noProof/>
            <w:webHidden/>
          </w:rPr>
          <w:fldChar w:fldCharType="separate"/>
        </w:r>
        <w:r w:rsidR="00BE749A">
          <w:rPr>
            <w:noProof/>
            <w:webHidden/>
          </w:rPr>
          <w:t>6</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6" w:history="1">
        <w:r w:rsidR="00BE749A" w:rsidRPr="00657A22">
          <w:rPr>
            <w:rStyle w:val="aff2"/>
            <w:rFonts w:eastAsia="Calibri"/>
            <w:noProof/>
          </w:rPr>
          <w:t>1.7 Мероприятия по санитарной очистке территории</w:t>
        </w:r>
        <w:r w:rsidR="00BE749A">
          <w:rPr>
            <w:noProof/>
            <w:webHidden/>
          </w:rPr>
          <w:tab/>
        </w:r>
        <w:r w:rsidR="00BE749A">
          <w:rPr>
            <w:noProof/>
            <w:webHidden/>
          </w:rPr>
          <w:fldChar w:fldCharType="begin"/>
        </w:r>
        <w:r w:rsidR="00BE749A">
          <w:rPr>
            <w:noProof/>
            <w:webHidden/>
          </w:rPr>
          <w:instrText xml:space="preserve"> PAGEREF _Toc499810516 \h </w:instrText>
        </w:r>
        <w:r w:rsidR="00BE749A">
          <w:rPr>
            <w:noProof/>
            <w:webHidden/>
          </w:rPr>
        </w:r>
        <w:r w:rsidR="00BE749A">
          <w:rPr>
            <w:noProof/>
            <w:webHidden/>
          </w:rPr>
          <w:fldChar w:fldCharType="separate"/>
        </w:r>
        <w:r w:rsidR="00BE749A">
          <w:rPr>
            <w:noProof/>
            <w:webHidden/>
          </w:rPr>
          <w:t>6</w:t>
        </w:r>
        <w:r w:rsidR="00BE749A">
          <w:rPr>
            <w:noProof/>
            <w:webHidden/>
          </w:rPr>
          <w:fldChar w:fldCharType="end"/>
        </w:r>
      </w:hyperlink>
    </w:p>
    <w:p w:rsidR="00BE749A" w:rsidRDefault="00726EBA">
      <w:pPr>
        <w:pStyle w:val="12"/>
        <w:tabs>
          <w:tab w:val="right" w:leader="dot" w:pos="9344"/>
        </w:tabs>
        <w:rPr>
          <w:rFonts w:asciiTheme="minorHAnsi" w:eastAsiaTheme="minorEastAsia" w:hAnsiTheme="minorHAnsi" w:cstheme="minorBidi"/>
          <w:b w:val="0"/>
          <w:bCs w:val="0"/>
          <w:caps w:val="0"/>
          <w:noProof/>
          <w:sz w:val="22"/>
          <w:szCs w:val="22"/>
        </w:rPr>
      </w:pPr>
      <w:hyperlink w:anchor="_Toc499810517" w:history="1">
        <w:r w:rsidR="00BE749A" w:rsidRPr="00657A22">
          <w:rPr>
            <w:rStyle w:val="aff2"/>
            <w:noProof/>
          </w:rPr>
          <w:t>2 ПОЛОЖЕНИЯ Об очередности планируемого развития территории</w:t>
        </w:r>
        <w:r w:rsidR="00BE749A">
          <w:rPr>
            <w:noProof/>
            <w:webHidden/>
          </w:rPr>
          <w:tab/>
        </w:r>
        <w:r w:rsidR="00BE749A">
          <w:rPr>
            <w:noProof/>
            <w:webHidden/>
          </w:rPr>
          <w:fldChar w:fldCharType="begin"/>
        </w:r>
        <w:r w:rsidR="00BE749A">
          <w:rPr>
            <w:noProof/>
            <w:webHidden/>
          </w:rPr>
          <w:instrText xml:space="preserve"> PAGEREF _Toc499810517 \h </w:instrText>
        </w:r>
        <w:r w:rsidR="00BE749A">
          <w:rPr>
            <w:noProof/>
            <w:webHidden/>
          </w:rPr>
        </w:r>
        <w:r w:rsidR="00BE749A">
          <w:rPr>
            <w:noProof/>
            <w:webHidden/>
          </w:rPr>
          <w:fldChar w:fldCharType="separate"/>
        </w:r>
        <w:r w:rsidR="00BE749A">
          <w:rPr>
            <w:noProof/>
            <w:webHidden/>
          </w:rPr>
          <w:t>7</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8" w:history="1">
        <w:r w:rsidR="00BE749A" w:rsidRPr="00657A22">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BE749A">
          <w:rPr>
            <w:noProof/>
            <w:webHidden/>
          </w:rPr>
          <w:tab/>
        </w:r>
        <w:r w:rsidR="00BE749A">
          <w:rPr>
            <w:noProof/>
            <w:webHidden/>
          </w:rPr>
          <w:fldChar w:fldCharType="begin"/>
        </w:r>
        <w:r w:rsidR="00BE749A">
          <w:rPr>
            <w:noProof/>
            <w:webHidden/>
          </w:rPr>
          <w:instrText xml:space="preserve"> PAGEREF _Toc499810518 \h </w:instrText>
        </w:r>
        <w:r w:rsidR="00BE749A">
          <w:rPr>
            <w:noProof/>
            <w:webHidden/>
          </w:rPr>
        </w:r>
        <w:r w:rsidR="00BE749A">
          <w:rPr>
            <w:noProof/>
            <w:webHidden/>
          </w:rPr>
          <w:fldChar w:fldCharType="separate"/>
        </w:r>
        <w:r w:rsidR="00BE749A">
          <w:rPr>
            <w:noProof/>
            <w:webHidden/>
          </w:rPr>
          <w:t>7</w:t>
        </w:r>
        <w:r w:rsidR="00BE749A">
          <w:rPr>
            <w:noProof/>
            <w:webHidden/>
          </w:rPr>
          <w:fldChar w:fldCharType="end"/>
        </w:r>
      </w:hyperlink>
    </w:p>
    <w:p w:rsidR="00BE749A" w:rsidRDefault="00726EBA">
      <w:pPr>
        <w:pStyle w:val="21"/>
        <w:tabs>
          <w:tab w:val="right" w:leader="dot" w:pos="9344"/>
        </w:tabs>
        <w:rPr>
          <w:rFonts w:asciiTheme="minorHAnsi" w:eastAsiaTheme="minorEastAsia" w:hAnsiTheme="minorHAnsi" w:cstheme="minorBidi"/>
          <w:smallCaps w:val="0"/>
          <w:noProof/>
          <w:sz w:val="22"/>
          <w:szCs w:val="22"/>
        </w:rPr>
      </w:pPr>
      <w:hyperlink w:anchor="_Toc499810519" w:history="1">
        <w:r w:rsidR="00BE749A" w:rsidRPr="00657A22">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BE749A">
          <w:rPr>
            <w:noProof/>
            <w:webHidden/>
          </w:rPr>
          <w:tab/>
        </w:r>
        <w:r w:rsidR="00BE749A">
          <w:rPr>
            <w:noProof/>
            <w:webHidden/>
          </w:rPr>
          <w:fldChar w:fldCharType="begin"/>
        </w:r>
        <w:r w:rsidR="00BE749A">
          <w:rPr>
            <w:noProof/>
            <w:webHidden/>
          </w:rPr>
          <w:instrText xml:space="preserve"> PAGEREF _Toc499810519 \h </w:instrText>
        </w:r>
        <w:r w:rsidR="00BE749A">
          <w:rPr>
            <w:noProof/>
            <w:webHidden/>
          </w:rPr>
        </w:r>
        <w:r w:rsidR="00BE749A">
          <w:rPr>
            <w:noProof/>
            <w:webHidden/>
          </w:rPr>
          <w:fldChar w:fldCharType="separate"/>
        </w:r>
        <w:r w:rsidR="00BE749A">
          <w:rPr>
            <w:noProof/>
            <w:webHidden/>
          </w:rPr>
          <w:t>7</w:t>
        </w:r>
        <w:r w:rsidR="00BE749A">
          <w:rPr>
            <w:noProof/>
            <w:webHidden/>
          </w:rPr>
          <w:fldChar w:fldCharType="end"/>
        </w:r>
      </w:hyperlink>
    </w:p>
    <w:p w:rsidR="00A00394" w:rsidRPr="00FE0EDA" w:rsidRDefault="00D82859" w:rsidP="00A00394">
      <w:pPr>
        <w:rPr>
          <w:color w:val="C00000"/>
        </w:rPr>
      </w:pPr>
      <w:r w:rsidRPr="00FE0EDA">
        <w:rPr>
          <w:color w:val="C00000"/>
          <w:sz w:val="22"/>
          <w:szCs w:val="22"/>
        </w:rPr>
        <w:fldChar w:fldCharType="end"/>
      </w:r>
    </w:p>
    <w:p w:rsidR="005E4688" w:rsidRPr="00FE0EDA" w:rsidRDefault="005E4688" w:rsidP="00A00394">
      <w:pPr>
        <w:rPr>
          <w:color w:val="C00000"/>
        </w:rPr>
        <w:sectPr w:rsidR="005E4688" w:rsidRPr="00FE0EDA"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FE0EDA"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10509"/>
      <w:bookmarkStart w:id="7" w:name="_Toc323145367"/>
      <w:bookmarkStart w:id="8" w:name="_Toc330557659"/>
      <w:r w:rsidRPr="00FE0EDA">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FE0EDA" w:rsidRDefault="00341E38" w:rsidP="00341E38">
      <w:pPr>
        <w:pStyle w:val="2"/>
        <w:rPr>
          <w:rFonts w:ascii="Times New Roman" w:hAnsi="Times New Roman"/>
        </w:rPr>
      </w:pPr>
      <w:bookmarkStart w:id="9" w:name="_Toc499810510"/>
      <w:r w:rsidRPr="00FE0EDA">
        <w:rPr>
          <w:rFonts w:ascii="Times New Roman" w:hAnsi="Times New Roman"/>
        </w:rPr>
        <w:t>Плотность и параметры застройки</w:t>
      </w:r>
      <w:bookmarkEnd w:id="9"/>
      <w:r w:rsidRPr="00FE0EDA">
        <w:rPr>
          <w:rFonts w:ascii="Times New Roman" w:hAnsi="Times New Roman"/>
        </w:rPr>
        <w:t xml:space="preserve">  </w:t>
      </w:r>
    </w:p>
    <w:p w:rsidR="00341E38" w:rsidRPr="00FE0EDA" w:rsidRDefault="00341E38" w:rsidP="00341E38">
      <w:pPr>
        <w:pStyle w:val="G0"/>
        <w:rPr>
          <w:rFonts w:ascii="Times New Roman" w:hAnsi="Times New Roman"/>
          <w:color w:val="000000" w:themeColor="text1"/>
        </w:rPr>
      </w:pPr>
      <w:r w:rsidRPr="00FE0EDA">
        <w:rPr>
          <w:rFonts w:ascii="Times New Roman" w:hAnsi="Times New Roman"/>
          <w:color w:val="000000" w:themeColor="text1"/>
        </w:rPr>
        <w:t>Численность населения –</w:t>
      </w:r>
      <w:r w:rsidR="001A521B" w:rsidRPr="00FE0EDA">
        <w:rPr>
          <w:rFonts w:ascii="Times New Roman" w:hAnsi="Times New Roman"/>
          <w:color w:val="000000" w:themeColor="text1"/>
        </w:rPr>
        <w:t xml:space="preserve">  1</w:t>
      </w:r>
      <w:r w:rsidR="00726EBA">
        <w:rPr>
          <w:rFonts w:ascii="Times New Roman" w:hAnsi="Times New Roman"/>
          <w:color w:val="000000" w:themeColor="text1"/>
        </w:rPr>
        <w:t>650</w:t>
      </w:r>
      <w:r w:rsidR="001A521B" w:rsidRPr="00FE0EDA">
        <w:rPr>
          <w:rFonts w:ascii="Times New Roman" w:hAnsi="Times New Roman"/>
          <w:color w:val="000000" w:themeColor="text1"/>
        </w:rPr>
        <w:t xml:space="preserve"> </w:t>
      </w:r>
      <w:r w:rsidRPr="00FE0EDA">
        <w:rPr>
          <w:rFonts w:ascii="Times New Roman" w:hAnsi="Times New Roman"/>
          <w:color w:val="000000" w:themeColor="text1"/>
        </w:rPr>
        <w:t>человек.</w:t>
      </w:r>
    </w:p>
    <w:p w:rsidR="00341E38" w:rsidRPr="00FE0EDA" w:rsidRDefault="00341E38" w:rsidP="00341E38">
      <w:pPr>
        <w:pStyle w:val="G0"/>
        <w:rPr>
          <w:rFonts w:ascii="Times New Roman" w:hAnsi="Times New Roman"/>
          <w:color w:val="000000" w:themeColor="text1"/>
        </w:rPr>
      </w:pPr>
      <w:r w:rsidRPr="00FE0EDA">
        <w:rPr>
          <w:rFonts w:ascii="Times New Roman" w:hAnsi="Times New Roman"/>
          <w:color w:val="000000" w:themeColor="text1"/>
        </w:rPr>
        <w:t xml:space="preserve">Плотность населения в границах проекта планировки должна составить  </w:t>
      </w:r>
      <w:r w:rsidR="001A521B" w:rsidRPr="00FE0EDA">
        <w:rPr>
          <w:rFonts w:ascii="Times New Roman" w:hAnsi="Times New Roman"/>
          <w:color w:val="000000" w:themeColor="text1"/>
        </w:rPr>
        <w:t>2</w:t>
      </w:r>
      <w:r w:rsidRPr="00FE0EDA">
        <w:rPr>
          <w:rFonts w:ascii="Times New Roman" w:hAnsi="Times New Roman"/>
          <w:color w:val="000000" w:themeColor="text1"/>
        </w:rPr>
        <w:t xml:space="preserve"> чел./</w:t>
      </w:r>
      <w:proofErr w:type="gramStart"/>
      <w:r w:rsidRPr="00FE0EDA">
        <w:rPr>
          <w:rFonts w:ascii="Times New Roman" w:hAnsi="Times New Roman"/>
          <w:color w:val="000000" w:themeColor="text1"/>
        </w:rPr>
        <w:t>га</w:t>
      </w:r>
      <w:proofErr w:type="gramEnd"/>
      <w:r w:rsidRPr="00FE0EDA">
        <w:rPr>
          <w:rFonts w:ascii="Times New Roman" w:hAnsi="Times New Roman"/>
          <w:color w:val="000000" w:themeColor="text1"/>
        </w:rPr>
        <w:t>.</w:t>
      </w:r>
    </w:p>
    <w:p w:rsidR="00C40D64" w:rsidRPr="00FE0EDA" w:rsidRDefault="00C40D64" w:rsidP="00C40D64">
      <w:pPr>
        <w:pStyle w:val="G0"/>
        <w:rPr>
          <w:rFonts w:ascii="Times New Roman" w:hAnsi="Times New Roman"/>
          <w:color w:val="000000" w:themeColor="text1"/>
        </w:rPr>
      </w:pPr>
      <w:r w:rsidRPr="00FE0EDA">
        <w:rPr>
          <w:rFonts w:ascii="Times New Roman" w:hAnsi="Times New Roman"/>
          <w:color w:val="000000" w:themeColor="text1"/>
        </w:rPr>
        <w:t>Коэффициент плотности застройки – 0,0</w:t>
      </w:r>
      <w:r w:rsidR="001A521B" w:rsidRPr="00FE0EDA">
        <w:rPr>
          <w:rFonts w:ascii="Times New Roman" w:hAnsi="Times New Roman"/>
          <w:color w:val="000000" w:themeColor="text1"/>
        </w:rPr>
        <w:t>01</w:t>
      </w:r>
      <w:r w:rsidRPr="00FE0EDA">
        <w:rPr>
          <w:rFonts w:ascii="Times New Roman" w:hAnsi="Times New Roman"/>
          <w:color w:val="000000" w:themeColor="text1"/>
        </w:rPr>
        <w:t>.</w:t>
      </w:r>
    </w:p>
    <w:p w:rsidR="00341E38" w:rsidRPr="00FE0EDA" w:rsidRDefault="00C40D64" w:rsidP="00C40D64">
      <w:pPr>
        <w:pStyle w:val="G0"/>
        <w:rPr>
          <w:rFonts w:ascii="Times New Roman" w:hAnsi="Times New Roman"/>
          <w:color w:val="000000" w:themeColor="text1"/>
        </w:rPr>
      </w:pPr>
      <w:r w:rsidRPr="00FE0EDA">
        <w:rPr>
          <w:rFonts w:ascii="Times New Roman" w:hAnsi="Times New Roman"/>
          <w:color w:val="000000" w:themeColor="text1"/>
        </w:rPr>
        <w:t>Коэффициент застройки – 0,0</w:t>
      </w:r>
      <w:r w:rsidR="001A521B" w:rsidRPr="00FE0EDA">
        <w:rPr>
          <w:rFonts w:ascii="Times New Roman" w:hAnsi="Times New Roman"/>
          <w:color w:val="000000" w:themeColor="text1"/>
        </w:rPr>
        <w:t>12</w:t>
      </w:r>
      <w:r w:rsidR="00341E38" w:rsidRPr="00FE0EDA">
        <w:rPr>
          <w:rFonts w:ascii="Times New Roman" w:hAnsi="Times New Roman"/>
          <w:color w:val="000000" w:themeColor="text1"/>
        </w:rPr>
        <w:t>.</w:t>
      </w:r>
    </w:p>
    <w:p w:rsidR="00341E38" w:rsidRPr="00FE0EDA" w:rsidRDefault="00341E38" w:rsidP="00341E38">
      <w:pPr>
        <w:pStyle w:val="2"/>
        <w:rPr>
          <w:rFonts w:ascii="Times New Roman" w:hAnsi="Times New Roman"/>
        </w:rPr>
      </w:pPr>
      <w:bookmarkStart w:id="10" w:name="_Toc410222759"/>
      <w:bookmarkStart w:id="11" w:name="_Toc499810511"/>
      <w:r w:rsidRPr="00FE0EDA">
        <w:rPr>
          <w:rFonts w:ascii="Times New Roman" w:hAnsi="Times New Roman"/>
        </w:rPr>
        <w:t>Виды зон размещения объектов капитального строительства</w:t>
      </w:r>
      <w:bookmarkEnd w:id="10"/>
      <w:bookmarkEnd w:id="11"/>
    </w:p>
    <w:p w:rsidR="00341E38" w:rsidRPr="00FE0EDA" w:rsidRDefault="00341E38" w:rsidP="00341E38">
      <w:pPr>
        <w:pStyle w:val="G0"/>
        <w:tabs>
          <w:tab w:val="left" w:pos="851"/>
          <w:tab w:val="left" w:pos="993"/>
        </w:tabs>
        <w:rPr>
          <w:rFonts w:ascii="Times New Roman" w:hAnsi="Times New Roman"/>
        </w:rPr>
      </w:pPr>
      <w:r w:rsidRPr="00FE0EDA">
        <w:rPr>
          <w:rFonts w:ascii="Times New Roman" w:hAnsi="Times New Roman"/>
        </w:rPr>
        <w:t>Территория дифференцирована на следующие зоны размещения объектов капитального строительства:</w:t>
      </w:r>
    </w:p>
    <w:p w:rsidR="00614267" w:rsidRPr="00FE0EDA" w:rsidRDefault="00614267" w:rsidP="00614267">
      <w:pPr>
        <w:pStyle w:val="a2"/>
        <w:rPr>
          <w:rFonts w:ascii="Times New Roman" w:hAnsi="Times New Roman"/>
        </w:rPr>
      </w:pPr>
      <w:r w:rsidRPr="00FE0EDA">
        <w:rPr>
          <w:rFonts w:ascii="Times New Roman" w:hAnsi="Times New Roman"/>
        </w:rPr>
        <w:t>застройки индивидуальными жилыми домами;</w:t>
      </w:r>
    </w:p>
    <w:p w:rsidR="00614267" w:rsidRPr="00FE0EDA" w:rsidRDefault="00614267" w:rsidP="007A252F">
      <w:pPr>
        <w:pStyle w:val="a2"/>
        <w:rPr>
          <w:rFonts w:ascii="Times New Roman" w:hAnsi="Times New Roman"/>
        </w:rPr>
      </w:pPr>
      <w:r w:rsidRPr="00FE0EDA">
        <w:rPr>
          <w:rFonts w:ascii="Times New Roman" w:hAnsi="Times New Roman"/>
        </w:rPr>
        <w:t>застройки малоэтажными жилыми домами;</w:t>
      </w:r>
    </w:p>
    <w:p w:rsidR="001A521B" w:rsidRPr="00FE0EDA" w:rsidRDefault="001A521B" w:rsidP="001A521B">
      <w:pPr>
        <w:pStyle w:val="a2"/>
        <w:rPr>
          <w:rFonts w:ascii="Times New Roman" w:hAnsi="Times New Roman"/>
        </w:rPr>
      </w:pPr>
      <w:r w:rsidRPr="00FE0EDA">
        <w:rPr>
          <w:rFonts w:ascii="Times New Roman" w:hAnsi="Times New Roman"/>
        </w:rPr>
        <w:t>здравоохранения;</w:t>
      </w:r>
    </w:p>
    <w:p w:rsidR="007A252F" w:rsidRPr="00FE0EDA" w:rsidRDefault="007A252F" w:rsidP="007A252F">
      <w:pPr>
        <w:pStyle w:val="a2"/>
        <w:rPr>
          <w:rFonts w:ascii="Times New Roman" w:hAnsi="Times New Roman"/>
        </w:rPr>
      </w:pPr>
      <w:r w:rsidRPr="00FE0EDA">
        <w:rPr>
          <w:rFonts w:ascii="Times New Roman" w:hAnsi="Times New Roman"/>
        </w:rPr>
        <w:t>культурно-досуговая;</w:t>
      </w:r>
    </w:p>
    <w:p w:rsidR="007A252F" w:rsidRPr="00FE0EDA" w:rsidRDefault="007A252F" w:rsidP="007A252F">
      <w:pPr>
        <w:pStyle w:val="a2"/>
        <w:rPr>
          <w:rFonts w:ascii="Times New Roman" w:hAnsi="Times New Roman"/>
        </w:rPr>
      </w:pPr>
      <w:r w:rsidRPr="00FE0EDA">
        <w:rPr>
          <w:rFonts w:ascii="Times New Roman" w:hAnsi="Times New Roman"/>
        </w:rPr>
        <w:t>коммунально-бытового обслуживания;</w:t>
      </w:r>
    </w:p>
    <w:p w:rsidR="007A252F" w:rsidRPr="00FE0EDA" w:rsidRDefault="007A252F" w:rsidP="007A252F">
      <w:pPr>
        <w:pStyle w:val="a2"/>
        <w:rPr>
          <w:rFonts w:ascii="Times New Roman" w:hAnsi="Times New Roman"/>
        </w:rPr>
      </w:pPr>
      <w:r w:rsidRPr="00FE0EDA">
        <w:rPr>
          <w:rFonts w:ascii="Times New Roman" w:hAnsi="Times New Roman"/>
        </w:rPr>
        <w:t>учебно-образовательная;</w:t>
      </w:r>
    </w:p>
    <w:p w:rsidR="007A252F" w:rsidRPr="00FE0EDA" w:rsidRDefault="007A252F" w:rsidP="007A252F">
      <w:pPr>
        <w:pStyle w:val="a2"/>
        <w:rPr>
          <w:rFonts w:ascii="Times New Roman" w:hAnsi="Times New Roman"/>
        </w:rPr>
      </w:pPr>
      <w:r w:rsidRPr="00FE0EDA">
        <w:rPr>
          <w:rFonts w:ascii="Times New Roman" w:hAnsi="Times New Roman"/>
        </w:rPr>
        <w:t>коммунальная;</w:t>
      </w:r>
    </w:p>
    <w:p w:rsidR="007A252F" w:rsidRPr="00FE0EDA" w:rsidRDefault="007A252F" w:rsidP="007A252F">
      <w:pPr>
        <w:pStyle w:val="a2"/>
        <w:rPr>
          <w:rFonts w:ascii="Times New Roman" w:hAnsi="Times New Roman"/>
        </w:rPr>
      </w:pPr>
      <w:r w:rsidRPr="00FE0EDA">
        <w:rPr>
          <w:rFonts w:ascii="Times New Roman" w:hAnsi="Times New Roman"/>
        </w:rPr>
        <w:t>делового, общественного и коммерческого назначения;</w:t>
      </w:r>
    </w:p>
    <w:p w:rsidR="001A521B" w:rsidRPr="00FE0EDA" w:rsidRDefault="001A521B" w:rsidP="007A252F">
      <w:pPr>
        <w:pStyle w:val="a2"/>
        <w:rPr>
          <w:rFonts w:ascii="Times New Roman" w:hAnsi="Times New Roman"/>
        </w:rPr>
      </w:pPr>
      <w:r w:rsidRPr="00FE0EDA">
        <w:rPr>
          <w:rFonts w:ascii="Times New Roman" w:hAnsi="Times New Roman"/>
        </w:rPr>
        <w:t>культового назначения;</w:t>
      </w:r>
    </w:p>
    <w:p w:rsidR="007A252F" w:rsidRPr="00FE0EDA" w:rsidRDefault="007A252F" w:rsidP="007A252F">
      <w:pPr>
        <w:pStyle w:val="a2"/>
        <w:rPr>
          <w:rFonts w:ascii="Times New Roman" w:hAnsi="Times New Roman"/>
        </w:rPr>
      </w:pPr>
      <w:r w:rsidRPr="00FE0EDA">
        <w:rPr>
          <w:rFonts w:ascii="Times New Roman" w:hAnsi="Times New Roman"/>
        </w:rPr>
        <w:t>транспортной инфраструктуры;</w:t>
      </w:r>
    </w:p>
    <w:p w:rsidR="007A252F" w:rsidRPr="00FE0EDA" w:rsidRDefault="007A252F" w:rsidP="007A252F">
      <w:pPr>
        <w:pStyle w:val="a2"/>
        <w:rPr>
          <w:rFonts w:ascii="Times New Roman" w:hAnsi="Times New Roman"/>
        </w:rPr>
      </w:pPr>
      <w:r w:rsidRPr="00FE0EDA">
        <w:rPr>
          <w:rFonts w:ascii="Times New Roman" w:hAnsi="Times New Roman"/>
        </w:rPr>
        <w:t>инженерной инфраструктуры;</w:t>
      </w:r>
    </w:p>
    <w:p w:rsidR="007A252F" w:rsidRPr="00FE0EDA" w:rsidRDefault="007A252F" w:rsidP="007A252F">
      <w:pPr>
        <w:pStyle w:val="a2"/>
        <w:rPr>
          <w:rFonts w:ascii="Times New Roman" w:hAnsi="Times New Roman"/>
        </w:rPr>
      </w:pPr>
      <w:r w:rsidRPr="00FE0EDA">
        <w:rPr>
          <w:rFonts w:ascii="Times New Roman" w:hAnsi="Times New Roman"/>
        </w:rPr>
        <w:t>озелененных территорий общего пользования</w:t>
      </w:r>
      <w:r w:rsidRPr="00FE0EDA">
        <w:rPr>
          <w:rFonts w:ascii="Times New Roman" w:hAnsi="Times New Roman"/>
        </w:rPr>
        <w:tab/>
        <w:t>;</w:t>
      </w:r>
    </w:p>
    <w:p w:rsidR="007A252F" w:rsidRPr="00FE0EDA" w:rsidRDefault="007A252F" w:rsidP="007A252F">
      <w:pPr>
        <w:pStyle w:val="a2"/>
        <w:rPr>
          <w:rFonts w:ascii="Times New Roman" w:hAnsi="Times New Roman"/>
        </w:rPr>
      </w:pPr>
      <w:r w:rsidRPr="00FE0EDA">
        <w:rPr>
          <w:rFonts w:ascii="Times New Roman" w:hAnsi="Times New Roman"/>
        </w:rPr>
        <w:t>производственная;</w:t>
      </w:r>
    </w:p>
    <w:p w:rsidR="007A252F" w:rsidRPr="00FE0EDA" w:rsidRDefault="007A252F" w:rsidP="007A252F">
      <w:pPr>
        <w:pStyle w:val="a2"/>
        <w:rPr>
          <w:rFonts w:ascii="Times New Roman" w:hAnsi="Times New Roman"/>
        </w:rPr>
      </w:pPr>
      <w:r w:rsidRPr="00FE0EDA">
        <w:rPr>
          <w:rFonts w:ascii="Times New Roman" w:hAnsi="Times New Roman"/>
        </w:rPr>
        <w:t>ритуального назначения;</w:t>
      </w:r>
    </w:p>
    <w:p w:rsidR="007A252F" w:rsidRPr="00FE0EDA" w:rsidRDefault="007A252F" w:rsidP="007A252F">
      <w:pPr>
        <w:pStyle w:val="a2"/>
        <w:rPr>
          <w:rFonts w:ascii="Times New Roman" w:hAnsi="Times New Roman"/>
        </w:rPr>
      </w:pPr>
      <w:r w:rsidRPr="00FE0EDA">
        <w:rPr>
          <w:rFonts w:ascii="Times New Roman" w:hAnsi="Times New Roman"/>
        </w:rPr>
        <w:t>территорий, покрытых лесом и кустарником;</w:t>
      </w:r>
    </w:p>
    <w:p w:rsidR="007A252F" w:rsidRPr="00FE0EDA" w:rsidRDefault="007A252F" w:rsidP="007A252F">
      <w:pPr>
        <w:pStyle w:val="a2"/>
        <w:rPr>
          <w:rFonts w:ascii="Times New Roman" w:hAnsi="Times New Roman"/>
        </w:rPr>
      </w:pPr>
      <w:r w:rsidRPr="00FE0EDA">
        <w:rPr>
          <w:rFonts w:ascii="Times New Roman" w:hAnsi="Times New Roman"/>
        </w:rPr>
        <w:t>акваторий;</w:t>
      </w:r>
    </w:p>
    <w:p w:rsidR="001A521B" w:rsidRPr="00FE0EDA" w:rsidRDefault="001A521B" w:rsidP="007A252F">
      <w:pPr>
        <w:pStyle w:val="a2"/>
        <w:rPr>
          <w:rFonts w:ascii="Times New Roman" w:hAnsi="Times New Roman"/>
        </w:rPr>
      </w:pPr>
      <w:r w:rsidRPr="00FE0EDA">
        <w:rPr>
          <w:rFonts w:ascii="Times New Roman" w:hAnsi="Times New Roman"/>
        </w:rPr>
        <w:t>заболоченных территорий;</w:t>
      </w:r>
    </w:p>
    <w:p w:rsidR="007A252F" w:rsidRPr="00FE0EDA" w:rsidRDefault="007A252F" w:rsidP="007A252F">
      <w:pPr>
        <w:pStyle w:val="a2"/>
        <w:rPr>
          <w:rFonts w:ascii="Times New Roman" w:hAnsi="Times New Roman"/>
        </w:rPr>
      </w:pPr>
      <w:r w:rsidRPr="00FE0EDA">
        <w:rPr>
          <w:rFonts w:ascii="Times New Roman" w:hAnsi="Times New Roman"/>
        </w:rPr>
        <w:t>природного ландшафта;</w:t>
      </w:r>
    </w:p>
    <w:p w:rsidR="007A252F" w:rsidRPr="00FE0EDA" w:rsidRDefault="007A252F" w:rsidP="007A252F">
      <w:pPr>
        <w:pStyle w:val="a2"/>
        <w:rPr>
          <w:rFonts w:ascii="Times New Roman" w:hAnsi="Times New Roman"/>
        </w:rPr>
      </w:pPr>
      <w:proofErr w:type="gramStart"/>
      <w:r w:rsidRPr="00FE0EDA">
        <w:rPr>
          <w:rFonts w:ascii="Times New Roman" w:hAnsi="Times New Roman"/>
        </w:rPr>
        <w:t>занятая</w:t>
      </w:r>
      <w:proofErr w:type="gramEnd"/>
      <w:r w:rsidRPr="00FE0EDA">
        <w:rPr>
          <w:rFonts w:ascii="Times New Roman" w:hAnsi="Times New Roman"/>
        </w:rPr>
        <w:t xml:space="preserve"> объектами сельскохозяйственного назначения</w:t>
      </w:r>
      <w:r w:rsidRPr="00FE0EDA">
        <w:rPr>
          <w:rFonts w:ascii="Times New Roman" w:hAnsi="Times New Roman"/>
        </w:rPr>
        <w:tab/>
        <w:t>;</w:t>
      </w:r>
    </w:p>
    <w:p w:rsidR="007A252F" w:rsidRPr="00FE0EDA" w:rsidRDefault="007A252F" w:rsidP="007A252F">
      <w:pPr>
        <w:pStyle w:val="a2"/>
        <w:rPr>
          <w:rFonts w:ascii="Times New Roman" w:hAnsi="Times New Roman"/>
        </w:rPr>
      </w:pPr>
      <w:r w:rsidRPr="00FE0EDA">
        <w:rPr>
          <w:rFonts w:ascii="Times New Roman" w:hAnsi="Times New Roman"/>
        </w:rPr>
        <w:t>спортивного назначения.</w:t>
      </w:r>
    </w:p>
    <w:p w:rsidR="00D644F2" w:rsidRPr="00FE0EDA" w:rsidRDefault="005468DC" w:rsidP="00D644F2">
      <w:pPr>
        <w:pStyle w:val="2"/>
        <w:rPr>
          <w:rFonts w:ascii="Times New Roman" w:hAnsi="Times New Roman"/>
        </w:rPr>
      </w:pPr>
      <w:bookmarkStart w:id="12" w:name="_Toc499810512"/>
      <w:r w:rsidRPr="00FE0EDA">
        <w:rPr>
          <w:rFonts w:ascii="Times New Roman" w:hAnsi="Times New Roman"/>
        </w:rPr>
        <w:t>Х</w:t>
      </w:r>
      <w:r w:rsidR="007A252F" w:rsidRPr="00FE0EDA">
        <w:rPr>
          <w:rFonts w:ascii="Times New Roman" w:hAnsi="Times New Roman"/>
        </w:rPr>
        <w:t xml:space="preserve">арактеристики объектов </w:t>
      </w:r>
      <w:r w:rsidR="00D644F2" w:rsidRPr="00FE0EDA">
        <w:rPr>
          <w:rFonts w:ascii="Times New Roman" w:hAnsi="Times New Roman"/>
        </w:rPr>
        <w:t>капитального строительства жилого, производственного, общественно-делового и иного назначения</w:t>
      </w:r>
      <w:bookmarkEnd w:id="12"/>
    </w:p>
    <w:p w:rsidR="001A521B" w:rsidRPr="00FE0EDA" w:rsidRDefault="001A521B" w:rsidP="00341E38">
      <w:pPr>
        <w:pStyle w:val="a4"/>
        <w:rPr>
          <w:rFonts w:ascii="Times New Roman" w:hAnsi="Times New Roman"/>
        </w:rPr>
      </w:pPr>
      <w:r w:rsidRPr="00FE0EDA">
        <w:rPr>
          <w:rFonts w:ascii="Times New Roman" w:hAnsi="Times New Roman"/>
        </w:rPr>
        <w:t xml:space="preserve">В зоне застройки индивидуальными жилыми домами предусмотрено размещение: </w:t>
      </w:r>
    </w:p>
    <w:p w:rsidR="001A521B" w:rsidRPr="00FE0EDA" w:rsidRDefault="00ED78BF" w:rsidP="00ED78BF">
      <w:pPr>
        <w:pStyle w:val="a2"/>
        <w:rPr>
          <w:rFonts w:ascii="Times New Roman" w:hAnsi="Times New Roman"/>
        </w:rPr>
      </w:pPr>
      <w:r w:rsidRPr="00FE0EDA">
        <w:rPr>
          <w:rFonts w:ascii="Times New Roman" w:hAnsi="Times New Roman"/>
        </w:rPr>
        <w:t>1</w:t>
      </w:r>
      <w:r w:rsidR="00726EBA">
        <w:rPr>
          <w:rFonts w:ascii="Times New Roman" w:hAnsi="Times New Roman"/>
        </w:rPr>
        <w:t>39</w:t>
      </w:r>
      <w:r w:rsidRPr="00FE0EDA">
        <w:rPr>
          <w:rFonts w:ascii="Times New Roman" w:hAnsi="Times New Roman"/>
        </w:rPr>
        <w:t xml:space="preserve"> </w:t>
      </w:r>
      <w:proofErr w:type="gramStart"/>
      <w:r w:rsidRPr="00FE0EDA">
        <w:rPr>
          <w:rFonts w:ascii="Times New Roman" w:hAnsi="Times New Roman"/>
        </w:rPr>
        <w:t>индивидуальных</w:t>
      </w:r>
      <w:proofErr w:type="gramEnd"/>
      <w:r w:rsidRPr="00FE0EDA">
        <w:rPr>
          <w:rFonts w:ascii="Times New Roman" w:hAnsi="Times New Roman"/>
        </w:rPr>
        <w:t xml:space="preserve"> жилых дома суммарной общей площадью </w:t>
      </w:r>
      <w:r w:rsidR="00726EBA">
        <w:rPr>
          <w:rFonts w:ascii="Times New Roman" w:hAnsi="Times New Roman"/>
        </w:rPr>
        <w:t>12,1</w:t>
      </w:r>
      <w:r w:rsidRPr="00FE0EDA">
        <w:rPr>
          <w:rFonts w:ascii="Times New Roman" w:hAnsi="Times New Roman"/>
        </w:rPr>
        <w:t xml:space="preserve"> тыс. кв.м.</w:t>
      </w:r>
    </w:p>
    <w:p w:rsidR="001A521B" w:rsidRPr="00FE0EDA" w:rsidRDefault="001A521B" w:rsidP="00341E38">
      <w:pPr>
        <w:pStyle w:val="a4"/>
        <w:rPr>
          <w:rFonts w:ascii="Times New Roman" w:hAnsi="Times New Roman"/>
        </w:rPr>
      </w:pPr>
      <w:r w:rsidRPr="00FE0EDA">
        <w:rPr>
          <w:rFonts w:ascii="Times New Roman" w:hAnsi="Times New Roman"/>
        </w:rPr>
        <w:t xml:space="preserve">В учебно-образовательной зоне следует предусмотреть </w:t>
      </w:r>
      <w:r w:rsidR="0001524F" w:rsidRPr="00FE0EDA">
        <w:rPr>
          <w:rFonts w:ascii="Times New Roman" w:hAnsi="Times New Roman"/>
        </w:rPr>
        <w:t>строительство:</w:t>
      </w:r>
    </w:p>
    <w:p w:rsidR="0001524F" w:rsidRPr="00FE0EDA" w:rsidRDefault="0001524F" w:rsidP="0001524F">
      <w:pPr>
        <w:pStyle w:val="a2"/>
        <w:rPr>
          <w:rFonts w:ascii="Times New Roman" w:hAnsi="Times New Roman"/>
        </w:rPr>
      </w:pPr>
      <w:r w:rsidRPr="00FE0EDA">
        <w:rPr>
          <w:rFonts w:ascii="Times New Roman" w:hAnsi="Times New Roman"/>
        </w:rPr>
        <w:t>детского сада на 100 мест;</w:t>
      </w:r>
    </w:p>
    <w:p w:rsidR="0001524F" w:rsidRPr="00FE0EDA" w:rsidRDefault="0001524F" w:rsidP="0001524F">
      <w:pPr>
        <w:pStyle w:val="a2"/>
        <w:rPr>
          <w:rFonts w:ascii="Times New Roman" w:hAnsi="Times New Roman"/>
        </w:rPr>
      </w:pPr>
      <w:r w:rsidRPr="00FE0EDA">
        <w:rPr>
          <w:rFonts w:ascii="Times New Roman" w:hAnsi="Times New Roman"/>
        </w:rPr>
        <w:t>средней общеобразовательной школы на 300 учащихся.</w:t>
      </w:r>
    </w:p>
    <w:p w:rsidR="0001524F" w:rsidRDefault="0001524F" w:rsidP="0001524F">
      <w:pPr>
        <w:pStyle w:val="a2"/>
        <w:numPr>
          <w:ilvl w:val="0"/>
          <w:numId w:val="0"/>
        </w:numPr>
        <w:ind w:firstLine="567"/>
        <w:rPr>
          <w:rFonts w:ascii="Times New Roman" w:hAnsi="Times New Roman"/>
        </w:rPr>
      </w:pPr>
      <w:r w:rsidRPr="00FE0EDA">
        <w:rPr>
          <w:rFonts w:ascii="Times New Roman" w:hAnsi="Times New Roman"/>
        </w:rPr>
        <w:lastRenderedPageBreak/>
        <w:t>Также предусмотрена реконструкция средней общеобразовательной школы с целью изменения функционального назначения здания под пришкольный интернат.</w:t>
      </w:r>
    </w:p>
    <w:p w:rsidR="00E661A5" w:rsidRPr="00FE0EDA" w:rsidRDefault="00E661A5" w:rsidP="00E661A5">
      <w:pPr>
        <w:pStyle w:val="a2"/>
        <w:numPr>
          <w:ilvl w:val="0"/>
          <w:numId w:val="0"/>
        </w:numPr>
        <w:ind w:firstLine="567"/>
        <w:rPr>
          <w:rFonts w:ascii="Times New Roman" w:hAnsi="Times New Roman"/>
        </w:rPr>
      </w:pPr>
      <w:r w:rsidRPr="00FE0EDA">
        <w:rPr>
          <w:rFonts w:ascii="Times New Roman" w:hAnsi="Times New Roman"/>
        </w:rPr>
        <w:t xml:space="preserve">В зоне </w:t>
      </w:r>
      <w:r>
        <w:rPr>
          <w:rFonts w:ascii="Times New Roman" w:hAnsi="Times New Roman"/>
        </w:rPr>
        <w:t>культурно-досугового назначения</w:t>
      </w:r>
      <w:r w:rsidRPr="00FE0EDA">
        <w:rPr>
          <w:rFonts w:ascii="Times New Roman" w:hAnsi="Times New Roman"/>
        </w:rPr>
        <w:t xml:space="preserve"> следует предусмотреть:</w:t>
      </w:r>
    </w:p>
    <w:p w:rsidR="00E661A5" w:rsidRPr="00E661A5" w:rsidRDefault="00E661A5" w:rsidP="00E661A5">
      <w:pPr>
        <w:pStyle w:val="a2"/>
        <w:rPr>
          <w:rFonts w:ascii="Times New Roman" w:hAnsi="Times New Roman"/>
        </w:rPr>
      </w:pPr>
      <w:r w:rsidRPr="00E661A5">
        <w:rPr>
          <w:rFonts w:ascii="Times New Roman" w:hAnsi="Times New Roman"/>
        </w:rPr>
        <w:t>нового здания ГБУК НАО "Нес</w:t>
      </w:r>
      <w:bookmarkStart w:id="13" w:name="_GoBack"/>
      <w:bookmarkEnd w:id="13"/>
      <w:r w:rsidRPr="00E661A5">
        <w:rPr>
          <w:rFonts w:ascii="Times New Roman" w:hAnsi="Times New Roman"/>
        </w:rPr>
        <w:t>ский Дом народного творчества" на 250 мест;</w:t>
      </w:r>
    </w:p>
    <w:p w:rsidR="0001524F" w:rsidRPr="00FE0EDA" w:rsidRDefault="0001524F" w:rsidP="0001524F">
      <w:pPr>
        <w:pStyle w:val="a2"/>
        <w:numPr>
          <w:ilvl w:val="0"/>
          <w:numId w:val="0"/>
        </w:numPr>
        <w:ind w:firstLine="567"/>
        <w:rPr>
          <w:rFonts w:ascii="Times New Roman" w:hAnsi="Times New Roman"/>
        </w:rPr>
      </w:pPr>
      <w:r w:rsidRPr="00FE0EDA">
        <w:rPr>
          <w:rFonts w:ascii="Times New Roman" w:hAnsi="Times New Roman"/>
        </w:rPr>
        <w:t>В зоне озелененных территорий общего пользования следует предусмотреть:</w:t>
      </w:r>
    </w:p>
    <w:p w:rsidR="0001524F" w:rsidRPr="00FE0EDA" w:rsidRDefault="0001524F" w:rsidP="0001524F">
      <w:pPr>
        <w:pStyle w:val="a2"/>
        <w:rPr>
          <w:rFonts w:ascii="Times New Roman" w:hAnsi="Times New Roman"/>
        </w:rPr>
      </w:pPr>
      <w:r w:rsidRPr="00FE0EDA">
        <w:rPr>
          <w:rFonts w:ascii="Times New Roman" w:hAnsi="Times New Roman"/>
        </w:rPr>
        <w:t>размещение площадки для физкультурно-оздоровительных занятий для детей мощностью 80 кв</w:t>
      </w:r>
      <w:proofErr w:type="gramStart"/>
      <w:r w:rsidRPr="00FE0EDA">
        <w:rPr>
          <w:rFonts w:ascii="Times New Roman" w:hAnsi="Times New Roman"/>
        </w:rPr>
        <w:t>.м</w:t>
      </w:r>
      <w:proofErr w:type="gramEnd"/>
      <w:r w:rsidRPr="00FE0EDA">
        <w:rPr>
          <w:rFonts w:ascii="Times New Roman" w:hAnsi="Times New Roman"/>
        </w:rPr>
        <w:t xml:space="preserve"> общей площади.</w:t>
      </w:r>
    </w:p>
    <w:p w:rsidR="0001524F" w:rsidRPr="00FE0EDA" w:rsidRDefault="0001524F" w:rsidP="0001524F">
      <w:pPr>
        <w:pStyle w:val="a2"/>
        <w:numPr>
          <w:ilvl w:val="0"/>
          <w:numId w:val="0"/>
        </w:numPr>
        <w:ind w:firstLine="567"/>
        <w:rPr>
          <w:rFonts w:ascii="Times New Roman" w:hAnsi="Times New Roman"/>
        </w:rPr>
      </w:pPr>
      <w:r w:rsidRPr="00FE0EDA">
        <w:rPr>
          <w:rFonts w:ascii="Times New Roman" w:hAnsi="Times New Roman"/>
        </w:rPr>
        <w:t>В производственной зоне следует предусмотреть размещение:</w:t>
      </w:r>
    </w:p>
    <w:p w:rsidR="0001524F" w:rsidRPr="00FE0EDA" w:rsidRDefault="0001524F" w:rsidP="0001524F">
      <w:pPr>
        <w:pStyle w:val="a2"/>
        <w:rPr>
          <w:rFonts w:ascii="Times New Roman" w:hAnsi="Times New Roman"/>
        </w:rPr>
      </w:pPr>
      <w:r w:rsidRPr="00FE0EDA">
        <w:rPr>
          <w:rFonts w:ascii="Times New Roman" w:hAnsi="Times New Roman"/>
        </w:rPr>
        <w:t>цеха по переработке молока.</w:t>
      </w:r>
    </w:p>
    <w:p w:rsidR="0001524F" w:rsidRPr="00FE0EDA" w:rsidRDefault="0001524F" w:rsidP="0001524F">
      <w:pPr>
        <w:pStyle w:val="a2"/>
        <w:numPr>
          <w:ilvl w:val="0"/>
          <w:numId w:val="0"/>
        </w:numPr>
        <w:ind w:firstLine="567"/>
        <w:rPr>
          <w:rFonts w:ascii="Times New Roman" w:hAnsi="Times New Roman"/>
        </w:rPr>
      </w:pPr>
      <w:r w:rsidRPr="00FE0EDA">
        <w:rPr>
          <w:rFonts w:ascii="Times New Roman" w:hAnsi="Times New Roman"/>
        </w:rPr>
        <w:t>В зоне, занятой объектами сельскохозяйственного назначения, следует предусмотреть строительство:</w:t>
      </w:r>
    </w:p>
    <w:p w:rsidR="0001524F" w:rsidRPr="00FE0EDA" w:rsidRDefault="0001524F" w:rsidP="0001524F">
      <w:pPr>
        <w:pStyle w:val="a2"/>
        <w:rPr>
          <w:rFonts w:ascii="Times New Roman" w:hAnsi="Times New Roman"/>
        </w:rPr>
      </w:pPr>
      <w:r w:rsidRPr="00FE0EDA">
        <w:rPr>
          <w:rFonts w:ascii="Times New Roman" w:hAnsi="Times New Roman"/>
        </w:rPr>
        <w:t>фермы на 50 голов.</w:t>
      </w:r>
    </w:p>
    <w:p w:rsidR="00341E38" w:rsidRPr="00FE0EDA" w:rsidRDefault="00341E38" w:rsidP="00341E38">
      <w:pPr>
        <w:pStyle w:val="2"/>
        <w:rPr>
          <w:rFonts w:ascii="Times New Roman" w:hAnsi="Times New Roman"/>
        </w:rPr>
      </w:pPr>
      <w:r w:rsidRPr="00FE0EDA">
        <w:rPr>
          <w:rFonts w:ascii="Times New Roman" w:hAnsi="Times New Roman"/>
        </w:rPr>
        <w:tab/>
      </w:r>
      <w:bookmarkStart w:id="14" w:name="_Toc477768527"/>
      <w:bookmarkStart w:id="15" w:name="_Toc499810513"/>
      <w:r w:rsidR="00A96E67" w:rsidRPr="00FE0EDA">
        <w:rPr>
          <w:rFonts w:ascii="Times New Roman" w:hAnsi="Times New Roman"/>
        </w:rPr>
        <w:t>Характеристики объектов транспортной инфраструктуры</w:t>
      </w:r>
      <w:bookmarkEnd w:id="14"/>
      <w:bookmarkEnd w:id="15"/>
    </w:p>
    <w:p w:rsidR="00341E38" w:rsidRPr="00FE0EDA" w:rsidRDefault="00341E38" w:rsidP="00341E38">
      <w:pPr>
        <w:pStyle w:val="G0"/>
        <w:rPr>
          <w:rFonts w:ascii="Times New Roman" w:hAnsi="Times New Roman"/>
        </w:rPr>
      </w:pPr>
      <w:r w:rsidRPr="00FE0EDA">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FE0EDA" w:rsidRDefault="00341E38" w:rsidP="00341E38">
      <w:pPr>
        <w:pStyle w:val="G0"/>
        <w:rPr>
          <w:rFonts w:ascii="Times New Roman" w:hAnsi="Times New Roman"/>
        </w:rPr>
      </w:pPr>
      <w:r w:rsidRPr="00FE0EDA">
        <w:rPr>
          <w:rFonts w:ascii="Times New Roman" w:hAnsi="Times New Roman"/>
        </w:rPr>
        <w:t>Классификация улично-дорожной сети проекта планировки приведена ниже (</w:t>
      </w:r>
      <w:r w:rsidR="00D630B2" w:rsidRPr="00FE0EDA">
        <w:rPr>
          <w:rFonts w:ascii="Times New Roman" w:hAnsi="Times New Roman"/>
        </w:rPr>
        <w:fldChar w:fldCharType="begin"/>
      </w:r>
      <w:r w:rsidR="00D630B2" w:rsidRPr="00FE0EDA">
        <w:rPr>
          <w:rFonts w:ascii="Times New Roman" w:hAnsi="Times New Roman"/>
        </w:rPr>
        <w:instrText xml:space="preserve"> REF _Ref462412517 \h  \* MERGEFORMAT </w:instrText>
      </w:r>
      <w:r w:rsidR="00D630B2" w:rsidRPr="00FE0EDA">
        <w:rPr>
          <w:rFonts w:ascii="Times New Roman" w:hAnsi="Times New Roman"/>
        </w:rPr>
      </w:r>
      <w:r w:rsidR="00D630B2" w:rsidRPr="00FE0EDA">
        <w:rPr>
          <w:rFonts w:ascii="Times New Roman" w:hAnsi="Times New Roman"/>
        </w:rPr>
        <w:fldChar w:fldCharType="separate"/>
      </w:r>
      <w:r w:rsidRPr="00FE0EDA">
        <w:rPr>
          <w:rFonts w:ascii="Times New Roman" w:hAnsi="Times New Roman"/>
        </w:rPr>
        <w:t>Таблица 1</w:t>
      </w:r>
      <w:r w:rsidR="00D630B2" w:rsidRPr="00FE0EDA">
        <w:rPr>
          <w:rFonts w:ascii="Times New Roman" w:hAnsi="Times New Roman"/>
        </w:rPr>
        <w:fldChar w:fldCharType="end"/>
      </w:r>
      <w:r w:rsidRPr="00FE0EDA">
        <w:rPr>
          <w:rFonts w:ascii="Times New Roman" w:hAnsi="Times New Roman"/>
        </w:rPr>
        <w:t>).</w:t>
      </w:r>
    </w:p>
    <w:p w:rsidR="00EC3759" w:rsidRPr="00FE0EDA" w:rsidRDefault="00EC3759" w:rsidP="00EC3759">
      <w:pPr>
        <w:pStyle w:val="ae"/>
        <w:spacing w:before="120" w:after="60"/>
        <w:rPr>
          <w:rFonts w:ascii="Times New Roman" w:hAnsi="Times New Roman"/>
        </w:rPr>
      </w:pPr>
      <w:bookmarkStart w:id="16" w:name="_Ref462412517"/>
      <w:r w:rsidRPr="00FE0EDA">
        <w:rPr>
          <w:rFonts w:ascii="Times New Roman" w:hAnsi="Times New Roman"/>
        </w:rPr>
        <w:t xml:space="preserve">Таблица </w:t>
      </w:r>
      <w:r w:rsidRPr="00FE0EDA">
        <w:rPr>
          <w:rFonts w:ascii="Times New Roman" w:hAnsi="Times New Roman"/>
        </w:rPr>
        <w:fldChar w:fldCharType="begin"/>
      </w:r>
      <w:r w:rsidRPr="00FE0EDA">
        <w:rPr>
          <w:rFonts w:ascii="Times New Roman" w:hAnsi="Times New Roman"/>
        </w:rPr>
        <w:instrText xml:space="preserve"> SEQ Таблица \* ARABIC </w:instrText>
      </w:r>
      <w:r w:rsidRPr="00FE0EDA">
        <w:rPr>
          <w:rFonts w:ascii="Times New Roman" w:hAnsi="Times New Roman"/>
        </w:rPr>
        <w:fldChar w:fldCharType="separate"/>
      </w:r>
      <w:r w:rsidR="00FE0EDA">
        <w:rPr>
          <w:rFonts w:ascii="Times New Roman" w:hAnsi="Times New Roman"/>
          <w:noProof/>
        </w:rPr>
        <w:t>1</w:t>
      </w:r>
      <w:r w:rsidRPr="00FE0EDA">
        <w:rPr>
          <w:rFonts w:ascii="Times New Roman" w:hAnsi="Times New Roman"/>
          <w:noProof/>
        </w:rPr>
        <w:fldChar w:fldCharType="end"/>
      </w:r>
      <w:bookmarkEnd w:id="16"/>
      <w:r w:rsidRPr="00FE0EDA">
        <w:rPr>
          <w:rFonts w:ascii="Times New Roman" w:hAnsi="Times New Roman"/>
        </w:rPr>
        <w:t xml:space="preserve"> Классификация улично-дорожной сети с.</w:t>
      </w:r>
      <w:r w:rsidR="00FE0EDA">
        <w:rPr>
          <w:rFonts w:ascii="Times New Roman" w:hAnsi="Times New Roman"/>
        </w:rPr>
        <w:t xml:space="preserve"> </w:t>
      </w:r>
      <w:r w:rsidRPr="00FE0EDA">
        <w:rPr>
          <w:rFonts w:ascii="Times New Roman" w:hAnsi="Times New Roman"/>
        </w:rPr>
        <w:t>Несь</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EC3759" w:rsidRPr="00FE0EDA" w:rsidTr="00CA35AC">
        <w:trPr>
          <w:trHeight w:val="20"/>
          <w:tblHeader/>
          <w:jc w:val="center"/>
        </w:trPr>
        <w:tc>
          <w:tcPr>
            <w:tcW w:w="335" w:type="pct"/>
            <w:shd w:val="clear" w:color="auto" w:fill="FFFFFF"/>
          </w:tcPr>
          <w:p w:rsidR="00EC3759" w:rsidRPr="00FE0EDA" w:rsidRDefault="00EC3759" w:rsidP="00CA35AC">
            <w:pPr>
              <w:pStyle w:val="af"/>
              <w:spacing w:before="40" w:after="40"/>
              <w:rPr>
                <w:rFonts w:ascii="Times New Roman" w:hAnsi="Times New Roman"/>
              </w:rPr>
            </w:pPr>
            <w:r w:rsidRPr="00FE0EDA">
              <w:rPr>
                <w:rFonts w:ascii="Times New Roman" w:hAnsi="Times New Roman"/>
              </w:rPr>
              <w:t xml:space="preserve">№ </w:t>
            </w:r>
            <w:proofErr w:type="gramStart"/>
            <w:r w:rsidRPr="00FE0EDA">
              <w:rPr>
                <w:rFonts w:ascii="Times New Roman" w:hAnsi="Times New Roman"/>
              </w:rPr>
              <w:t>п</w:t>
            </w:r>
            <w:proofErr w:type="gramEnd"/>
            <w:r w:rsidRPr="00FE0EDA">
              <w:rPr>
                <w:rFonts w:ascii="Times New Roman" w:hAnsi="Times New Roman"/>
              </w:rPr>
              <w:t>/п</w:t>
            </w:r>
          </w:p>
        </w:tc>
        <w:tc>
          <w:tcPr>
            <w:tcW w:w="2415" w:type="pct"/>
            <w:shd w:val="clear" w:color="auto" w:fill="FFFFFF"/>
          </w:tcPr>
          <w:p w:rsidR="00EC3759" w:rsidRPr="00FE0EDA" w:rsidRDefault="00EC3759" w:rsidP="00CA35AC">
            <w:pPr>
              <w:pStyle w:val="af"/>
              <w:spacing w:before="40" w:after="40"/>
              <w:rPr>
                <w:rFonts w:ascii="Times New Roman" w:hAnsi="Times New Roman"/>
              </w:rPr>
            </w:pPr>
            <w:r w:rsidRPr="00FE0EDA">
              <w:rPr>
                <w:rFonts w:ascii="Times New Roman" w:hAnsi="Times New Roman"/>
              </w:rPr>
              <w:t>Категория улично-дорожной сети</w:t>
            </w:r>
          </w:p>
        </w:tc>
        <w:tc>
          <w:tcPr>
            <w:tcW w:w="1238" w:type="pct"/>
            <w:shd w:val="clear" w:color="auto" w:fill="FFFFFF"/>
          </w:tcPr>
          <w:p w:rsidR="00EC3759" w:rsidRPr="00FE0EDA" w:rsidRDefault="00EC3759" w:rsidP="00CA35AC">
            <w:pPr>
              <w:pStyle w:val="af"/>
              <w:spacing w:before="40" w:after="40"/>
              <w:rPr>
                <w:rFonts w:ascii="Times New Roman" w:hAnsi="Times New Roman"/>
              </w:rPr>
            </w:pPr>
            <w:r w:rsidRPr="00FE0EDA">
              <w:rPr>
                <w:rFonts w:ascii="Times New Roman" w:hAnsi="Times New Roman"/>
              </w:rPr>
              <w:t xml:space="preserve">Протяженность, </w:t>
            </w:r>
            <w:proofErr w:type="gramStart"/>
            <w:r w:rsidRPr="00FE0EDA">
              <w:rPr>
                <w:rFonts w:ascii="Times New Roman" w:hAnsi="Times New Roman"/>
              </w:rPr>
              <w:t>км</w:t>
            </w:r>
            <w:proofErr w:type="gramEnd"/>
          </w:p>
        </w:tc>
        <w:tc>
          <w:tcPr>
            <w:tcW w:w="1012" w:type="pct"/>
            <w:shd w:val="clear" w:color="auto" w:fill="FFFFFF"/>
          </w:tcPr>
          <w:p w:rsidR="00EC3759" w:rsidRPr="00FE0EDA" w:rsidRDefault="00EC3759" w:rsidP="00CA35AC">
            <w:pPr>
              <w:pStyle w:val="af"/>
              <w:spacing w:before="40" w:after="40"/>
              <w:rPr>
                <w:rFonts w:ascii="Times New Roman" w:hAnsi="Times New Roman"/>
              </w:rPr>
            </w:pPr>
            <w:r w:rsidRPr="00FE0EDA">
              <w:rPr>
                <w:rFonts w:ascii="Times New Roman" w:hAnsi="Times New Roman"/>
              </w:rPr>
              <w:t xml:space="preserve">Ширина проезжей части, </w:t>
            </w:r>
            <w:proofErr w:type="gramStart"/>
            <w:r w:rsidRPr="00FE0EDA">
              <w:rPr>
                <w:rFonts w:ascii="Times New Roman" w:hAnsi="Times New Roman"/>
              </w:rPr>
              <w:t>м</w:t>
            </w:r>
            <w:proofErr w:type="gramEnd"/>
          </w:p>
        </w:tc>
      </w:tr>
      <w:tr w:rsidR="00EC3759" w:rsidRPr="00FE0EDA" w:rsidTr="00CA35AC">
        <w:trPr>
          <w:trHeight w:val="20"/>
          <w:jc w:val="center"/>
        </w:trPr>
        <w:tc>
          <w:tcPr>
            <w:tcW w:w="5000" w:type="pct"/>
            <w:gridSpan w:val="4"/>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с.</w:t>
            </w:r>
            <w:r w:rsidR="00FE0EDA">
              <w:rPr>
                <w:rFonts w:ascii="Times New Roman" w:hAnsi="Times New Roman"/>
              </w:rPr>
              <w:t xml:space="preserve"> </w:t>
            </w:r>
            <w:r w:rsidRPr="00FE0EDA">
              <w:rPr>
                <w:rFonts w:ascii="Times New Roman" w:hAnsi="Times New Roman"/>
              </w:rPr>
              <w:t>Несь</w:t>
            </w:r>
          </w:p>
        </w:tc>
      </w:tr>
      <w:tr w:rsidR="00EC3759" w:rsidRPr="00FE0EDA" w:rsidTr="00CA35AC">
        <w:trPr>
          <w:trHeight w:val="20"/>
          <w:jc w:val="center"/>
        </w:trPr>
        <w:tc>
          <w:tcPr>
            <w:tcW w:w="335" w:type="pct"/>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1.</w:t>
            </w:r>
          </w:p>
        </w:tc>
        <w:tc>
          <w:tcPr>
            <w:tcW w:w="2415" w:type="pct"/>
            <w:shd w:val="clear" w:color="auto" w:fill="FFFFFF"/>
          </w:tcPr>
          <w:p w:rsidR="00EC3759" w:rsidRPr="00FE0EDA" w:rsidRDefault="00EC3759" w:rsidP="00CA35AC">
            <w:pPr>
              <w:pStyle w:val="af0"/>
              <w:spacing w:before="40" w:after="40"/>
              <w:jc w:val="left"/>
              <w:rPr>
                <w:rFonts w:ascii="Times New Roman" w:hAnsi="Times New Roman"/>
              </w:rPr>
            </w:pPr>
            <w:r w:rsidRPr="00FE0EDA">
              <w:rPr>
                <w:rFonts w:ascii="Times New Roman" w:hAnsi="Times New Roman"/>
              </w:rPr>
              <w:t>Местные улицы</w:t>
            </w:r>
          </w:p>
        </w:tc>
        <w:tc>
          <w:tcPr>
            <w:tcW w:w="1238" w:type="pct"/>
            <w:shd w:val="clear" w:color="auto" w:fill="FFFFFF"/>
          </w:tcPr>
          <w:p w:rsidR="00EC3759" w:rsidRPr="00FE0EDA" w:rsidRDefault="00EC3759" w:rsidP="00CA35AC">
            <w:pPr>
              <w:pStyle w:val="af0"/>
              <w:spacing w:before="40" w:after="40"/>
              <w:rPr>
                <w:rFonts w:ascii="Times New Roman" w:hAnsi="Times New Roman"/>
                <w:lang w:val="en-US"/>
              </w:rPr>
            </w:pPr>
            <w:r w:rsidRPr="00FE0EDA">
              <w:rPr>
                <w:rFonts w:ascii="Times New Roman" w:hAnsi="Times New Roman"/>
              </w:rPr>
              <w:t>1,0</w:t>
            </w:r>
          </w:p>
        </w:tc>
        <w:tc>
          <w:tcPr>
            <w:tcW w:w="1012" w:type="pct"/>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6,0</w:t>
            </w:r>
          </w:p>
        </w:tc>
      </w:tr>
      <w:tr w:rsidR="00EC3759" w:rsidRPr="00FE0EDA" w:rsidTr="00CA35AC">
        <w:trPr>
          <w:trHeight w:val="20"/>
          <w:jc w:val="center"/>
        </w:trPr>
        <w:tc>
          <w:tcPr>
            <w:tcW w:w="335" w:type="pct"/>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2.</w:t>
            </w:r>
          </w:p>
        </w:tc>
        <w:tc>
          <w:tcPr>
            <w:tcW w:w="2415" w:type="pct"/>
            <w:shd w:val="clear" w:color="auto" w:fill="FFFFFF"/>
          </w:tcPr>
          <w:p w:rsidR="00EC3759" w:rsidRPr="00FE0EDA" w:rsidRDefault="00EC3759" w:rsidP="00CA35AC">
            <w:pPr>
              <w:pStyle w:val="af0"/>
              <w:spacing w:before="40" w:after="40"/>
              <w:jc w:val="left"/>
              <w:rPr>
                <w:rFonts w:ascii="Times New Roman" w:hAnsi="Times New Roman"/>
              </w:rPr>
            </w:pPr>
            <w:r w:rsidRPr="00FE0EDA">
              <w:rPr>
                <w:rFonts w:ascii="Times New Roman" w:hAnsi="Times New Roman"/>
              </w:rPr>
              <w:t>Проезды</w:t>
            </w:r>
          </w:p>
        </w:tc>
        <w:tc>
          <w:tcPr>
            <w:tcW w:w="1238" w:type="pct"/>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16,1</w:t>
            </w:r>
          </w:p>
        </w:tc>
        <w:tc>
          <w:tcPr>
            <w:tcW w:w="1012" w:type="pct"/>
            <w:shd w:val="clear" w:color="auto" w:fill="FFFFFF"/>
          </w:tcPr>
          <w:p w:rsidR="00EC3759" w:rsidRPr="00FE0EDA" w:rsidRDefault="00EC3759" w:rsidP="00CA35AC">
            <w:pPr>
              <w:pStyle w:val="af0"/>
              <w:spacing w:before="40" w:after="40"/>
              <w:rPr>
                <w:rFonts w:ascii="Times New Roman" w:hAnsi="Times New Roman"/>
              </w:rPr>
            </w:pPr>
            <w:r w:rsidRPr="00FE0EDA">
              <w:rPr>
                <w:rFonts w:ascii="Times New Roman" w:hAnsi="Times New Roman"/>
              </w:rPr>
              <w:t>4,5</w:t>
            </w:r>
          </w:p>
        </w:tc>
      </w:tr>
    </w:tbl>
    <w:p w:rsidR="00EC3759" w:rsidRPr="00FE0EDA" w:rsidRDefault="00EC3759" w:rsidP="00EC3759">
      <w:pPr>
        <w:pStyle w:val="a4"/>
        <w:rPr>
          <w:rFonts w:ascii="Times New Roman" w:hAnsi="Times New Roman"/>
        </w:rPr>
      </w:pPr>
      <w:r w:rsidRPr="00FE0EDA">
        <w:rPr>
          <w:rFonts w:ascii="Times New Roman" w:hAnsi="Times New Roman"/>
        </w:rPr>
        <w:t>Кроме этого, на территории населенных пунктов предусмотрено устройство местных автомобильных дорог - подъезды к полигонам ТКО, кладбищам, коммунально-складским зонам, а также для связи разрозненных территорий с.</w:t>
      </w:r>
      <w:r w:rsidR="00FE0EDA">
        <w:rPr>
          <w:rFonts w:ascii="Times New Roman" w:hAnsi="Times New Roman"/>
        </w:rPr>
        <w:t xml:space="preserve"> </w:t>
      </w:r>
      <w:r w:rsidRPr="00FE0EDA">
        <w:rPr>
          <w:rFonts w:ascii="Times New Roman" w:hAnsi="Times New Roman"/>
        </w:rPr>
        <w:t>Несь между собой - 8,7км. Существующие автодорожные и пешеходные мосты проектом сохраняются.</w:t>
      </w:r>
    </w:p>
    <w:p w:rsidR="00EC3759" w:rsidRPr="00FE0EDA" w:rsidRDefault="00EC3759" w:rsidP="00EC3759">
      <w:pPr>
        <w:pStyle w:val="a4"/>
        <w:rPr>
          <w:rFonts w:ascii="Times New Roman" w:hAnsi="Times New Roman"/>
        </w:rPr>
      </w:pPr>
      <w:r w:rsidRPr="00FE0EDA">
        <w:rPr>
          <w:rFonts w:ascii="Times New Roman" w:hAnsi="Times New Roman"/>
        </w:rPr>
        <w:t>Кроме этого, проектом предусматривается устройство двух автодорожных мостов в районе проектируемой лодочной станции, а также на подъезде к полигону ТКО.</w:t>
      </w:r>
    </w:p>
    <w:p w:rsidR="00EC3759" w:rsidRPr="00FE0EDA" w:rsidRDefault="00EC3759" w:rsidP="00EC3759">
      <w:pPr>
        <w:pStyle w:val="a4"/>
        <w:rPr>
          <w:rFonts w:ascii="Times New Roman" w:hAnsi="Times New Roman"/>
        </w:rPr>
      </w:pPr>
      <w:r w:rsidRPr="00FE0EDA">
        <w:rPr>
          <w:rFonts w:ascii="Times New Roman" w:hAnsi="Times New Roman"/>
        </w:rPr>
        <w:t xml:space="preserve">Для заправки транспорта топливом проектом предусмотрено устройство одной контейнерной автозаправочной станции на 4 </w:t>
      </w:r>
      <w:proofErr w:type="gramStart"/>
      <w:r w:rsidRPr="00FE0EDA">
        <w:rPr>
          <w:rFonts w:ascii="Times New Roman" w:hAnsi="Times New Roman"/>
        </w:rPr>
        <w:t>топливораздаточных</w:t>
      </w:r>
      <w:proofErr w:type="gramEnd"/>
      <w:r w:rsidRPr="00FE0EDA">
        <w:rPr>
          <w:rFonts w:ascii="Times New Roman" w:hAnsi="Times New Roman"/>
        </w:rPr>
        <w:t xml:space="preserve"> колонки.</w:t>
      </w:r>
    </w:p>
    <w:p w:rsidR="00341E38" w:rsidRPr="00FE0EDA" w:rsidRDefault="00EC3759" w:rsidP="00341E38">
      <w:pPr>
        <w:pStyle w:val="G0"/>
        <w:rPr>
          <w:rFonts w:ascii="Times New Roman" w:hAnsi="Times New Roman"/>
        </w:rPr>
      </w:pPr>
      <w:r w:rsidRPr="00FE0EDA">
        <w:rPr>
          <w:rFonts w:ascii="Times New Roman" w:hAnsi="Times New Roman"/>
        </w:rPr>
        <w:t>В части поверхностного водоотвода проектом предусмотрено устройство сети водоотводных лотков общей протяженностью 7,9км, а также размещение 9 локальных очистных сооружений.</w:t>
      </w:r>
    </w:p>
    <w:p w:rsidR="00EC3759" w:rsidRPr="00FE0EDA" w:rsidRDefault="00EC3759" w:rsidP="00341E38">
      <w:pPr>
        <w:pStyle w:val="G0"/>
        <w:rPr>
          <w:rFonts w:ascii="Times New Roman" w:hAnsi="Times New Roman"/>
        </w:rPr>
      </w:pPr>
      <w:r w:rsidRPr="00FE0EDA">
        <w:rPr>
          <w:rFonts w:ascii="Times New Roman" w:hAnsi="Times New Roman"/>
        </w:rPr>
        <w:t>Поперечные профили представлены ниже:</w:t>
      </w:r>
    </w:p>
    <w:p w:rsidR="00EC3759" w:rsidRPr="00FE0EDA" w:rsidRDefault="00EC3759" w:rsidP="00EC3759">
      <w:pPr>
        <w:pStyle w:val="G0"/>
        <w:jc w:val="center"/>
        <w:rPr>
          <w:rFonts w:ascii="Times New Roman" w:hAnsi="Times New Roman"/>
        </w:rPr>
      </w:pPr>
      <w:r w:rsidRPr="00FE0EDA">
        <w:rPr>
          <w:rFonts w:ascii="Times New Roman" w:hAnsi="Times New Roman"/>
          <w:noProof/>
        </w:rPr>
        <w:lastRenderedPageBreak/>
        <w:drawing>
          <wp:inline distT="0" distB="0" distL="0" distR="0" wp14:anchorId="2C81C95F" wp14:editId="0A17191B">
            <wp:extent cx="3152077" cy="2190307"/>
            <wp:effectExtent l="19050" t="0" r="0" b="0"/>
            <wp:docPr id="2"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117" t="28608" r="6934" b="28607"/>
                    <a:stretch>
                      <a:fillRect/>
                    </a:stretch>
                  </pic:blipFill>
                  <pic:spPr>
                    <a:xfrm>
                      <a:off x="0" y="0"/>
                      <a:ext cx="3153428" cy="2191246"/>
                    </a:xfrm>
                    <a:prstGeom prst="rect">
                      <a:avLst/>
                    </a:prstGeom>
                  </pic:spPr>
                </pic:pic>
              </a:graphicData>
            </a:graphic>
          </wp:inline>
        </w:drawing>
      </w:r>
    </w:p>
    <w:p w:rsidR="00EC3759" w:rsidRPr="00FE0EDA" w:rsidRDefault="00EC3759" w:rsidP="00EC3759">
      <w:pPr>
        <w:pStyle w:val="ad"/>
        <w:rPr>
          <w:rFonts w:ascii="Times New Roman" w:hAnsi="Times New Roman"/>
        </w:rPr>
      </w:pPr>
      <w:r w:rsidRPr="00FE0EDA">
        <w:rPr>
          <w:rFonts w:ascii="Times New Roman" w:hAnsi="Times New Roman"/>
        </w:rPr>
        <w:t xml:space="preserve">Рисунок </w:t>
      </w:r>
      <w:r w:rsidRPr="00FE0EDA">
        <w:rPr>
          <w:rFonts w:ascii="Times New Roman" w:hAnsi="Times New Roman"/>
        </w:rPr>
        <w:fldChar w:fldCharType="begin"/>
      </w:r>
      <w:r w:rsidRPr="00FE0EDA">
        <w:rPr>
          <w:rFonts w:ascii="Times New Roman" w:hAnsi="Times New Roman"/>
        </w:rPr>
        <w:instrText xml:space="preserve"> SEQ Рисунок \* ARABIC </w:instrText>
      </w:r>
      <w:r w:rsidRPr="00FE0EDA">
        <w:rPr>
          <w:rFonts w:ascii="Times New Roman" w:hAnsi="Times New Roman"/>
        </w:rPr>
        <w:fldChar w:fldCharType="separate"/>
      </w:r>
      <w:r w:rsidRPr="00FE0EDA">
        <w:rPr>
          <w:rFonts w:ascii="Times New Roman" w:hAnsi="Times New Roman"/>
          <w:noProof/>
        </w:rPr>
        <w:t>1</w:t>
      </w:r>
      <w:r w:rsidRPr="00FE0EDA">
        <w:rPr>
          <w:rFonts w:ascii="Times New Roman" w:hAnsi="Times New Roman"/>
          <w:noProof/>
        </w:rPr>
        <w:fldChar w:fldCharType="end"/>
      </w:r>
      <w:r w:rsidRPr="00FE0EDA">
        <w:rPr>
          <w:rFonts w:ascii="Times New Roman" w:hAnsi="Times New Roman"/>
        </w:rPr>
        <w:t xml:space="preserve"> Поперечный профиль местной улицы (сечение 1-1)</w:t>
      </w:r>
    </w:p>
    <w:p w:rsidR="00EC3759" w:rsidRPr="00FE0EDA" w:rsidRDefault="00EC3759" w:rsidP="00EC3759">
      <w:pPr>
        <w:jc w:val="center"/>
      </w:pPr>
      <w:r w:rsidRPr="00FE0EDA">
        <w:rPr>
          <w:noProof/>
        </w:rPr>
        <w:drawing>
          <wp:inline distT="0" distB="0" distL="0" distR="0" wp14:anchorId="332AE13F" wp14:editId="0F100FD2">
            <wp:extent cx="3342340" cy="2339162"/>
            <wp:effectExtent l="19050" t="0" r="0" b="0"/>
            <wp:docPr id="3" name="Рисунок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5761" t="27848" r="6913" b="28861"/>
                    <a:stretch>
                      <a:fillRect/>
                    </a:stretch>
                  </pic:blipFill>
                  <pic:spPr>
                    <a:xfrm>
                      <a:off x="0" y="0"/>
                      <a:ext cx="3342340" cy="2339162"/>
                    </a:xfrm>
                    <a:prstGeom prst="rect">
                      <a:avLst/>
                    </a:prstGeom>
                  </pic:spPr>
                </pic:pic>
              </a:graphicData>
            </a:graphic>
          </wp:inline>
        </w:drawing>
      </w:r>
    </w:p>
    <w:p w:rsidR="00EC3759" w:rsidRPr="00FE0EDA" w:rsidRDefault="00EC3759" w:rsidP="00EC3759">
      <w:pPr>
        <w:pStyle w:val="ad"/>
        <w:rPr>
          <w:rFonts w:ascii="Times New Roman" w:hAnsi="Times New Roman"/>
        </w:rPr>
      </w:pPr>
      <w:r w:rsidRPr="00FE0EDA">
        <w:rPr>
          <w:rFonts w:ascii="Times New Roman" w:hAnsi="Times New Roman"/>
        </w:rPr>
        <w:t xml:space="preserve">Рисунок </w:t>
      </w:r>
      <w:r w:rsidRPr="00FE0EDA">
        <w:rPr>
          <w:rFonts w:ascii="Times New Roman" w:hAnsi="Times New Roman"/>
        </w:rPr>
        <w:fldChar w:fldCharType="begin"/>
      </w:r>
      <w:r w:rsidRPr="00FE0EDA">
        <w:rPr>
          <w:rFonts w:ascii="Times New Roman" w:hAnsi="Times New Roman"/>
        </w:rPr>
        <w:instrText xml:space="preserve"> SEQ Рисунок \* ARABIC </w:instrText>
      </w:r>
      <w:r w:rsidRPr="00FE0EDA">
        <w:rPr>
          <w:rFonts w:ascii="Times New Roman" w:hAnsi="Times New Roman"/>
        </w:rPr>
        <w:fldChar w:fldCharType="separate"/>
      </w:r>
      <w:r w:rsidRPr="00FE0EDA">
        <w:rPr>
          <w:rFonts w:ascii="Times New Roman" w:hAnsi="Times New Roman"/>
          <w:noProof/>
        </w:rPr>
        <w:t>2</w:t>
      </w:r>
      <w:r w:rsidRPr="00FE0EDA">
        <w:rPr>
          <w:rFonts w:ascii="Times New Roman" w:hAnsi="Times New Roman"/>
          <w:noProof/>
        </w:rPr>
        <w:fldChar w:fldCharType="end"/>
      </w:r>
      <w:r w:rsidRPr="00FE0EDA">
        <w:rPr>
          <w:rFonts w:ascii="Times New Roman" w:hAnsi="Times New Roman"/>
        </w:rPr>
        <w:t xml:space="preserve"> Поперечный профиль проезда (сечение 2-2)</w:t>
      </w:r>
    </w:p>
    <w:p w:rsidR="00EC3759" w:rsidRPr="00FE0EDA" w:rsidRDefault="00EC3759" w:rsidP="00EC3759">
      <w:pPr>
        <w:pStyle w:val="a4"/>
        <w:ind w:firstLine="0"/>
        <w:jc w:val="center"/>
        <w:rPr>
          <w:rFonts w:ascii="Times New Roman" w:hAnsi="Times New Roman"/>
        </w:rPr>
      </w:pPr>
      <w:r w:rsidRPr="00FE0EDA">
        <w:rPr>
          <w:rFonts w:ascii="Times New Roman" w:hAnsi="Times New Roman"/>
          <w:noProof/>
        </w:rPr>
        <w:drawing>
          <wp:inline distT="0" distB="0" distL="0" distR="0" wp14:anchorId="763BAE46" wp14:editId="6A999C1A">
            <wp:extent cx="4585628" cy="2881423"/>
            <wp:effectExtent l="19050" t="0" r="5422" b="0"/>
            <wp:docPr id="4" name="Рисунок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7374" t="30759" r="6335" b="30886"/>
                    <a:stretch>
                      <a:fillRect/>
                    </a:stretch>
                  </pic:blipFill>
                  <pic:spPr>
                    <a:xfrm>
                      <a:off x="0" y="0"/>
                      <a:ext cx="4585631" cy="2881425"/>
                    </a:xfrm>
                    <a:prstGeom prst="rect">
                      <a:avLst/>
                    </a:prstGeom>
                  </pic:spPr>
                </pic:pic>
              </a:graphicData>
            </a:graphic>
          </wp:inline>
        </w:drawing>
      </w:r>
    </w:p>
    <w:p w:rsidR="00EC3759" w:rsidRPr="00FE0EDA" w:rsidRDefault="00EC3759" w:rsidP="00EC3759">
      <w:pPr>
        <w:pStyle w:val="ad"/>
        <w:rPr>
          <w:rFonts w:ascii="Times New Roman" w:hAnsi="Times New Roman"/>
        </w:rPr>
      </w:pPr>
      <w:r w:rsidRPr="00FE0EDA">
        <w:rPr>
          <w:rFonts w:ascii="Times New Roman" w:hAnsi="Times New Roman"/>
        </w:rPr>
        <w:t xml:space="preserve">Рисунок </w:t>
      </w:r>
      <w:r w:rsidRPr="00FE0EDA">
        <w:rPr>
          <w:rFonts w:ascii="Times New Roman" w:hAnsi="Times New Roman"/>
        </w:rPr>
        <w:fldChar w:fldCharType="begin"/>
      </w:r>
      <w:r w:rsidRPr="00FE0EDA">
        <w:rPr>
          <w:rFonts w:ascii="Times New Roman" w:hAnsi="Times New Roman"/>
        </w:rPr>
        <w:instrText xml:space="preserve"> SEQ Рисунок \* ARABIC </w:instrText>
      </w:r>
      <w:r w:rsidRPr="00FE0EDA">
        <w:rPr>
          <w:rFonts w:ascii="Times New Roman" w:hAnsi="Times New Roman"/>
        </w:rPr>
        <w:fldChar w:fldCharType="separate"/>
      </w:r>
      <w:r w:rsidRPr="00FE0EDA">
        <w:rPr>
          <w:rFonts w:ascii="Times New Roman" w:hAnsi="Times New Roman"/>
          <w:noProof/>
        </w:rPr>
        <w:t>3</w:t>
      </w:r>
      <w:r w:rsidRPr="00FE0EDA">
        <w:rPr>
          <w:rFonts w:ascii="Times New Roman" w:hAnsi="Times New Roman"/>
          <w:noProof/>
        </w:rPr>
        <w:fldChar w:fldCharType="end"/>
      </w:r>
      <w:r w:rsidRPr="00FE0EDA">
        <w:rPr>
          <w:rFonts w:ascii="Times New Roman" w:hAnsi="Times New Roman"/>
        </w:rPr>
        <w:t xml:space="preserve"> Поперечный профиль проезда (сечение 3-3)</w:t>
      </w:r>
    </w:p>
    <w:p w:rsidR="00EC3759" w:rsidRPr="00FE0EDA" w:rsidRDefault="00EC3759" w:rsidP="00EC3759">
      <w:pPr>
        <w:pStyle w:val="a4"/>
        <w:rPr>
          <w:rFonts w:ascii="Times New Roman" w:hAnsi="Times New Roman"/>
          <w:sz w:val="22"/>
          <w:szCs w:val="22"/>
        </w:rPr>
      </w:pPr>
      <w:r w:rsidRPr="00FE0EDA">
        <w:rPr>
          <w:rFonts w:ascii="Times New Roman" w:hAnsi="Times New Roman"/>
          <w:sz w:val="22"/>
          <w:szCs w:val="22"/>
        </w:rPr>
        <w:t>Примечание: номера сечений указаны на Схеме организации улично-дорожной сети.</w:t>
      </w:r>
    </w:p>
    <w:p w:rsidR="00EC3759" w:rsidRPr="00FE0EDA" w:rsidRDefault="00EC3759" w:rsidP="00341E38">
      <w:pPr>
        <w:pStyle w:val="G0"/>
        <w:rPr>
          <w:rFonts w:ascii="Times New Roman" w:hAnsi="Times New Roman"/>
        </w:rPr>
      </w:pPr>
    </w:p>
    <w:p w:rsidR="00341E38" w:rsidRPr="00FE0EDA" w:rsidRDefault="00341E38" w:rsidP="00341E38">
      <w:pPr>
        <w:pStyle w:val="2"/>
        <w:rPr>
          <w:rFonts w:ascii="Times New Roman" w:hAnsi="Times New Roman"/>
        </w:rPr>
      </w:pPr>
      <w:r w:rsidRPr="00FE0EDA">
        <w:rPr>
          <w:rFonts w:ascii="Times New Roman" w:hAnsi="Times New Roman"/>
        </w:rPr>
        <w:lastRenderedPageBreak/>
        <w:tab/>
      </w:r>
      <w:bookmarkStart w:id="17" w:name="_Toc477768528"/>
      <w:bookmarkStart w:id="18" w:name="_Toc499810514"/>
      <w:r w:rsidR="00A96E67" w:rsidRPr="00FE0EDA">
        <w:rPr>
          <w:rFonts w:ascii="Times New Roman" w:hAnsi="Times New Roman"/>
        </w:rPr>
        <w:t>Характеристики объектов коммунальной инфраструктуры</w:t>
      </w:r>
      <w:bookmarkEnd w:id="17"/>
      <w:bookmarkEnd w:id="18"/>
    </w:p>
    <w:p w:rsidR="00341E38" w:rsidRPr="00FE0EDA" w:rsidRDefault="00341E38" w:rsidP="00341E38">
      <w:pPr>
        <w:pStyle w:val="a2"/>
        <w:rPr>
          <w:rFonts w:ascii="Times New Roman" w:hAnsi="Times New Roman"/>
        </w:rPr>
      </w:pPr>
      <w:r w:rsidRPr="00FE0EDA">
        <w:rPr>
          <w:rFonts w:ascii="Times New Roman" w:hAnsi="Times New Roman"/>
        </w:rPr>
        <w:t xml:space="preserve">распределительные водопроводные сети – </w:t>
      </w:r>
      <w:r w:rsidR="00060F53">
        <w:rPr>
          <w:rFonts w:ascii="Times New Roman" w:hAnsi="Times New Roman"/>
        </w:rPr>
        <w:t>4,3</w:t>
      </w:r>
      <w:r w:rsidR="00F77F9D" w:rsidRPr="00FE0EDA">
        <w:rPr>
          <w:rFonts w:ascii="Times New Roman" w:hAnsi="Times New Roman"/>
        </w:rPr>
        <w:t xml:space="preserve"> </w:t>
      </w:r>
      <w:r w:rsidRPr="00FE0EDA">
        <w:rPr>
          <w:rFonts w:ascii="Times New Roman" w:hAnsi="Times New Roman"/>
        </w:rPr>
        <w:t>км;</w:t>
      </w:r>
    </w:p>
    <w:p w:rsidR="00F77F9D" w:rsidRPr="00FE0EDA" w:rsidRDefault="00F77F9D" w:rsidP="00341E38">
      <w:pPr>
        <w:pStyle w:val="a2"/>
        <w:rPr>
          <w:rFonts w:ascii="Times New Roman" w:hAnsi="Times New Roman"/>
        </w:rPr>
      </w:pPr>
      <w:r w:rsidRPr="00FE0EDA">
        <w:rPr>
          <w:rFonts w:ascii="Times New Roman" w:hAnsi="Times New Roman"/>
        </w:rPr>
        <w:t>распределительные сети теплоснабжения – 0,</w:t>
      </w:r>
      <w:r w:rsidR="00D93D08" w:rsidRPr="00FE0EDA">
        <w:rPr>
          <w:rFonts w:ascii="Times New Roman" w:hAnsi="Times New Roman"/>
        </w:rPr>
        <w:t>2</w:t>
      </w:r>
      <w:r w:rsidRPr="00FE0EDA">
        <w:rPr>
          <w:rFonts w:ascii="Times New Roman" w:hAnsi="Times New Roman"/>
        </w:rPr>
        <w:t xml:space="preserve"> км, реконструкция</w:t>
      </w:r>
      <w:r w:rsidR="00F55390" w:rsidRPr="00FE0EDA">
        <w:rPr>
          <w:rFonts w:ascii="Times New Roman" w:hAnsi="Times New Roman"/>
        </w:rPr>
        <w:t xml:space="preserve"> (</w:t>
      </w:r>
      <w:r w:rsidR="00FE0EDA">
        <w:rPr>
          <w:rFonts w:ascii="Times New Roman" w:hAnsi="Times New Roman"/>
        </w:rPr>
        <w:t>охранная зона</w:t>
      </w:r>
      <w:r w:rsidR="00F55390" w:rsidRPr="00FE0EDA">
        <w:rPr>
          <w:rFonts w:ascii="Times New Roman" w:hAnsi="Times New Roman"/>
        </w:rPr>
        <w:t xml:space="preserve"> – 3м.)</w:t>
      </w:r>
      <w:r w:rsidRPr="00FE0EDA">
        <w:rPr>
          <w:rFonts w:ascii="Times New Roman" w:hAnsi="Times New Roman"/>
        </w:rPr>
        <w:t>;</w:t>
      </w:r>
    </w:p>
    <w:p w:rsidR="00341E38" w:rsidRPr="00FE0EDA" w:rsidRDefault="00341E38" w:rsidP="007D6840">
      <w:pPr>
        <w:pStyle w:val="a2"/>
        <w:rPr>
          <w:rFonts w:ascii="Times New Roman" w:hAnsi="Times New Roman"/>
          <w:color w:val="000000" w:themeColor="text1"/>
        </w:rPr>
      </w:pPr>
      <w:r w:rsidRPr="00FE0EDA">
        <w:rPr>
          <w:rFonts w:ascii="Times New Roman" w:hAnsi="Times New Roman"/>
          <w:color w:val="000000" w:themeColor="text1"/>
        </w:rPr>
        <w:t>линии электро</w:t>
      </w:r>
      <w:r w:rsidR="004D33BC" w:rsidRPr="00FE0EDA">
        <w:rPr>
          <w:rFonts w:ascii="Times New Roman" w:hAnsi="Times New Roman"/>
          <w:color w:val="000000" w:themeColor="text1"/>
        </w:rPr>
        <w:t xml:space="preserve">передачи напряжением 0,4  кВ – </w:t>
      </w:r>
      <w:r w:rsidR="00ED3AA6">
        <w:rPr>
          <w:rFonts w:ascii="Times New Roman" w:hAnsi="Times New Roman"/>
          <w:color w:val="000000" w:themeColor="text1"/>
        </w:rPr>
        <w:t>4,8</w:t>
      </w:r>
      <w:r w:rsidRPr="00FE0EDA">
        <w:rPr>
          <w:rFonts w:ascii="Times New Roman" w:hAnsi="Times New Roman"/>
          <w:color w:val="000000" w:themeColor="text1"/>
        </w:rPr>
        <w:t xml:space="preserve"> км</w:t>
      </w:r>
      <w:r w:rsidR="00F55390" w:rsidRPr="00FE0EDA">
        <w:rPr>
          <w:rFonts w:ascii="Times New Roman" w:hAnsi="Times New Roman"/>
          <w:color w:val="000000" w:themeColor="text1"/>
        </w:rPr>
        <w:t xml:space="preserve"> (</w:t>
      </w:r>
      <w:r w:rsidR="00FE0EDA">
        <w:rPr>
          <w:rFonts w:ascii="Times New Roman" w:hAnsi="Times New Roman"/>
          <w:color w:val="000000" w:themeColor="text1"/>
        </w:rPr>
        <w:t>охранная зона</w:t>
      </w:r>
      <w:r w:rsidR="00F55390" w:rsidRPr="00FE0EDA">
        <w:rPr>
          <w:rFonts w:ascii="Times New Roman" w:hAnsi="Times New Roman"/>
          <w:color w:val="000000" w:themeColor="text1"/>
        </w:rPr>
        <w:t xml:space="preserve"> – 2м.)</w:t>
      </w:r>
      <w:r w:rsidRPr="00FE0EDA">
        <w:rPr>
          <w:rFonts w:ascii="Times New Roman" w:hAnsi="Times New Roman"/>
          <w:color w:val="000000" w:themeColor="text1"/>
        </w:rPr>
        <w:t>.</w:t>
      </w:r>
    </w:p>
    <w:p w:rsidR="00341E38" w:rsidRPr="00FE0EDA" w:rsidRDefault="00341E38" w:rsidP="00341E38">
      <w:pPr>
        <w:pStyle w:val="2"/>
        <w:rPr>
          <w:rFonts w:ascii="Times New Roman" w:hAnsi="Times New Roman"/>
        </w:rPr>
      </w:pPr>
      <w:bookmarkStart w:id="19" w:name="_Toc499810515"/>
      <w:r w:rsidRPr="00FE0EDA">
        <w:rPr>
          <w:rFonts w:ascii="Times New Roman" w:hAnsi="Times New Roman"/>
        </w:rPr>
        <w:t>Озеленение и благоустройство</w:t>
      </w:r>
      <w:bookmarkEnd w:id="19"/>
    </w:p>
    <w:p w:rsidR="00434ED8" w:rsidRPr="00FE0EDA" w:rsidRDefault="00434ED8" w:rsidP="00434ED8">
      <w:pPr>
        <w:pStyle w:val="G0"/>
        <w:spacing w:before="0" w:after="0"/>
        <w:rPr>
          <w:rFonts w:ascii="Times New Roman" w:hAnsi="Times New Roman"/>
        </w:rPr>
      </w:pPr>
      <w:r w:rsidRPr="00FE0EDA">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434ED8" w:rsidRPr="00FE0EDA" w:rsidRDefault="00434ED8" w:rsidP="00434ED8">
      <w:pPr>
        <w:pStyle w:val="G0"/>
        <w:rPr>
          <w:rFonts w:ascii="Times New Roman" w:hAnsi="Times New Roman"/>
        </w:rPr>
      </w:pPr>
      <w:proofErr w:type="gramStart"/>
      <w:r w:rsidRPr="00FE0EDA">
        <w:rPr>
          <w:rFonts w:ascii="Times New Roman" w:hAnsi="Times New Roman"/>
        </w:rPr>
        <w:t xml:space="preserve">В селе Несь предлагается организация озелененных территорий общего пользования у формируемого нового общественного </w:t>
      </w:r>
      <w:proofErr w:type="spellStart"/>
      <w:r w:rsidRPr="00FE0EDA">
        <w:rPr>
          <w:rFonts w:ascii="Times New Roman" w:hAnsi="Times New Roman"/>
        </w:rPr>
        <w:t>подцентра</w:t>
      </w:r>
      <w:proofErr w:type="spellEnd"/>
      <w:r w:rsidRPr="00FE0EDA">
        <w:rPr>
          <w:rFonts w:ascii="Times New Roman" w:hAnsi="Times New Roman"/>
        </w:rPr>
        <w:t xml:space="preserve"> в западной части населенного пункта, у общественных объектов, вокруг озер, протоки в центральной части населенного пункта, вдоль улицы Набережная в южной части населенного пункта, предлагается создание в районе памятника войнам Великой Отечественной войны 1941-1945 гг. благоустроенной зоны.</w:t>
      </w:r>
      <w:proofErr w:type="gramEnd"/>
      <w:r w:rsidRPr="00FE0EDA">
        <w:rPr>
          <w:rFonts w:ascii="Times New Roman" w:hAnsi="Times New Roman"/>
        </w:rPr>
        <w:t xml:space="preserve"> В районе Бутово предлагается организация озелененной территории общего пользования для жителей микрорайона.</w:t>
      </w:r>
    </w:p>
    <w:p w:rsidR="00434ED8" w:rsidRPr="00FE0EDA" w:rsidRDefault="00434ED8" w:rsidP="00434ED8">
      <w:pPr>
        <w:pStyle w:val="G0"/>
        <w:spacing w:before="0" w:after="0"/>
        <w:rPr>
          <w:rFonts w:ascii="Times New Roman" w:hAnsi="Times New Roman"/>
        </w:rPr>
      </w:pPr>
      <w:r w:rsidRPr="00FE0EDA">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FE0EDA" w:rsidRDefault="00341E38" w:rsidP="00341E38">
      <w:pPr>
        <w:pStyle w:val="a4"/>
        <w:spacing w:before="0" w:after="0"/>
        <w:rPr>
          <w:rFonts w:ascii="Times New Roman" w:hAnsi="Times New Roman"/>
          <w:color w:val="C00000"/>
          <w:lang w:eastAsia="ar-SA" w:bidi="en-US"/>
        </w:rPr>
      </w:pPr>
    </w:p>
    <w:p w:rsidR="00341E38" w:rsidRPr="00FE0EDA" w:rsidRDefault="00341E38" w:rsidP="00341E38">
      <w:pPr>
        <w:pStyle w:val="2"/>
        <w:rPr>
          <w:rFonts w:ascii="Times New Roman" w:eastAsia="Calibri" w:hAnsi="Times New Roman"/>
        </w:rPr>
      </w:pPr>
      <w:bookmarkStart w:id="20" w:name="_Toc499810516"/>
      <w:r w:rsidRPr="00FE0EDA">
        <w:rPr>
          <w:rFonts w:ascii="Times New Roman" w:eastAsia="Calibri" w:hAnsi="Times New Roman"/>
        </w:rPr>
        <w:t>Мероприятия по санитарной очистке территории</w:t>
      </w:r>
      <w:bookmarkEnd w:id="20"/>
    </w:p>
    <w:p w:rsidR="007C2A97" w:rsidRPr="00FE0EDA" w:rsidRDefault="007C2A97" w:rsidP="007C2A97">
      <w:pPr>
        <w:pStyle w:val="G0"/>
        <w:rPr>
          <w:rFonts w:ascii="Times New Roman" w:hAnsi="Times New Roman"/>
        </w:rPr>
      </w:pPr>
      <w:r w:rsidRPr="00FE0EDA">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FE0EDA" w:rsidRDefault="00341E38" w:rsidP="00341E38">
      <w:pPr>
        <w:pStyle w:val="G0"/>
        <w:rPr>
          <w:rFonts w:ascii="Times New Roman" w:hAnsi="Times New Roman"/>
        </w:rPr>
      </w:pPr>
      <w:r w:rsidRPr="00FE0EDA">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FE0EDA" w:rsidRDefault="00341E38" w:rsidP="00341E38">
      <w:pPr>
        <w:pStyle w:val="a4"/>
        <w:rPr>
          <w:rFonts w:ascii="Times New Roman" w:hAnsi="Times New Roman"/>
        </w:rPr>
      </w:pPr>
    </w:p>
    <w:p w:rsidR="00341E38" w:rsidRPr="00FE0EDA" w:rsidRDefault="00341E38" w:rsidP="00341E38">
      <w:pPr>
        <w:pStyle w:val="a4"/>
        <w:rPr>
          <w:rFonts w:ascii="Times New Roman" w:hAnsi="Times New Roman"/>
        </w:rPr>
      </w:pPr>
    </w:p>
    <w:p w:rsidR="00AD1B46" w:rsidRPr="00FE0EDA" w:rsidRDefault="00341E38" w:rsidP="00AD1B46">
      <w:pPr>
        <w:pStyle w:val="1"/>
        <w:ind w:firstLine="0"/>
        <w:rPr>
          <w:rFonts w:ascii="Times New Roman" w:hAnsi="Times New Roman"/>
        </w:rPr>
      </w:pPr>
      <w:bookmarkStart w:id="21" w:name="_Toc470255481"/>
      <w:bookmarkStart w:id="22" w:name="_Toc499810517"/>
      <w:bookmarkEnd w:id="7"/>
      <w:bookmarkEnd w:id="8"/>
      <w:r w:rsidRPr="00FE0EDA">
        <w:rPr>
          <w:rFonts w:ascii="Times New Roman" w:hAnsi="Times New Roman"/>
        </w:rPr>
        <w:lastRenderedPageBreak/>
        <w:t>ПОЛОЖЕНИЯ Об очередности планируемого развития территории</w:t>
      </w:r>
      <w:bookmarkEnd w:id="21"/>
      <w:bookmarkEnd w:id="22"/>
    </w:p>
    <w:p w:rsidR="00A96E67" w:rsidRPr="00FE0EDA" w:rsidRDefault="00A96E67" w:rsidP="00A96E67">
      <w:pPr>
        <w:pStyle w:val="2"/>
        <w:rPr>
          <w:rFonts w:ascii="Times New Roman" w:eastAsia="Calibri" w:hAnsi="Times New Roman"/>
        </w:rPr>
      </w:pPr>
      <w:bookmarkStart w:id="23" w:name="_Toc477768531"/>
      <w:bookmarkStart w:id="24" w:name="_Toc499810518"/>
      <w:r w:rsidRPr="00FE0EDA">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1A521B" w:rsidRPr="00FE0EDA" w:rsidRDefault="001A521B" w:rsidP="00A96E67">
      <w:pPr>
        <w:pStyle w:val="G0"/>
        <w:rPr>
          <w:rFonts w:ascii="Times New Roman" w:hAnsi="Times New Roman"/>
        </w:rPr>
      </w:pPr>
      <w:r w:rsidRPr="00FE0EDA">
        <w:rPr>
          <w:rFonts w:ascii="Times New Roman" w:hAnsi="Times New Roman"/>
        </w:rPr>
        <w:t>В первую очередь необходимо выполнить:</w:t>
      </w:r>
    </w:p>
    <w:p w:rsidR="001A521B" w:rsidRPr="00FE0EDA" w:rsidRDefault="001A521B" w:rsidP="001A521B">
      <w:pPr>
        <w:pStyle w:val="a2"/>
        <w:rPr>
          <w:rFonts w:ascii="Times New Roman" w:hAnsi="Times New Roman"/>
        </w:rPr>
      </w:pPr>
      <w:r w:rsidRPr="00FE0EDA">
        <w:rPr>
          <w:rFonts w:ascii="Times New Roman" w:hAnsi="Times New Roman"/>
        </w:rPr>
        <w:t>проектирование и строительство 49 индивидуальных жилых дома суммарной общей площадью 4,3 тыс. кв</w:t>
      </w:r>
      <w:proofErr w:type="gramStart"/>
      <w:r w:rsidRPr="00FE0EDA">
        <w:rPr>
          <w:rFonts w:ascii="Times New Roman" w:hAnsi="Times New Roman"/>
        </w:rPr>
        <w:t>.м</w:t>
      </w:r>
      <w:proofErr w:type="gramEnd"/>
      <w:r w:rsidRPr="00FE0EDA">
        <w:rPr>
          <w:rFonts w:ascii="Times New Roman" w:hAnsi="Times New Roman"/>
        </w:rPr>
        <w:t>;</w:t>
      </w:r>
    </w:p>
    <w:p w:rsidR="001A521B" w:rsidRPr="00FE0EDA" w:rsidRDefault="001A521B" w:rsidP="001A521B">
      <w:pPr>
        <w:pStyle w:val="a2"/>
        <w:rPr>
          <w:rFonts w:ascii="Times New Roman" w:hAnsi="Times New Roman"/>
        </w:rPr>
      </w:pPr>
      <w:r w:rsidRPr="00FE0EDA">
        <w:rPr>
          <w:rFonts w:ascii="Times New Roman" w:hAnsi="Times New Roman"/>
        </w:rPr>
        <w:t>проектирование и строительство детского сада на 100 мест;</w:t>
      </w:r>
    </w:p>
    <w:p w:rsidR="001A521B" w:rsidRPr="00FE0EDA" w:rsidRDefault="001A521B" w:rsidP="001A521B">
      <w:pPr>
        <w:pStyle w:val="a2"/>
        <w:rPr>
          <w:rFonts w:ascii="Times New Roman" w:hAnsi="Times New Roman"/>
        </w:rPr>
      </w:pPr>
      <w:r w:rsidRPr="00FE0EDA">
        <w:rPr>
          <w:rFonts w:ascii="Times New Roman" w:hAnsi="Times New Roman"/>
        </w:rPr>
        <w:t>проектирование и строительство средней общеобразовательной школы на 300 учащихся.</w:t>
      </w:r>
    </w:p>
    <w:p w:rsidR="00A96E67" w:rsidRPr="00FE0EDA" w:rsidRDefault="00A96E67" w:rsidP="00A96E67">
      <w:pPr>
        <w:pStyle w:val="2"/>
        <w:rPr>
          <w:rFonts w:ascii="Times New Roman" w:eastAsia="Calibri" w:hAnsi="Times New Roman"/>
        </w:rPr>
      </w:pPr>
      <w:bookmarkStart w:id="25" w:name="_Toc477768532"/>
      <w:bookmarkStart w:id="26" w:name="_Toc499810519"/>
      <w:r w:rsidRPr="00FE0EDA">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AC0BCB" w:rsidRPr="00FE0EDA" w:rsidRDefault="00AC0BCB" w:rsidP="00AC0BCB">
      <w:pPr>
        <w:pStyle w:val="G0"/>
        <w:rPr>
          <w:rFonts w:ascii="Times New Roman" w:hAnsi="Times New Roman"/>
        </w:rPr>
      </w:pPr>
      <w:r w:rsidRPr="00FE0EDA">
        <w:rPr>
          <w:rFonts w:ascii="Times New Roman" w:hAnsi="Times New Roman"/>
        </w:rPr>
        <w:t>В части инженерного обеспечения на первую очередь необходимо выполнить:</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340 </w:t>
      </w:r>
      <w:proofErr w:type="spellStart"/>
      <w:r w:rsidRPr="00FE0EDA">
        <w:rPr>
          <w:rFonts w:ascii="Times New Roman" w:hAnsi="Times New Roman"/>
          <w:snapToGrid/>
          <w:lang w:eastAsia="ar-SA" w:bidi="en-US"/>
        </w:rPr>
        <w:t>куб</w:t>
      </w:r>
      <w:proofErr w:type="gramStart"/>
      <w:r w:rsidRPr="00FE0EDA">
        <w:rPr>
          <w:rFonts w:ascii="Times New Roman" w:hAnsi="Times New Roman"/>
          <w:snapToGrid/>
          <w:lang w:eastAsia="ar-SA" w:bidi="en-US"/>
        </w:rPr>
        <w:t>.м</w:t>
      </w:r>
      <w:proofErr w:type="spellEnd"/>
      <w:proofErr w:type="gramEnd"/>
      <w:r w:rsidRPr="00FE0EDA">
        <w:rPr>
          <w:rFonts w:ascii="Times New Roman" w:hAnsi="Times New Roman"/>
          <w:snapToGrid/>
          <w:lang w:eastAsia="ar-SA" w:bidi="en-US"/>
        </w:rPr>
        <w:t>/</w:t>
      </w:r>
      <w:proofErr w:type="spellStart"/>
      <w:r w:rsidRPr="00FE0EDA">
        <w:rPr>
          <w:rFonts w:ascii="Times New Roman" w:hAnsi="Times New Roman"/>
          <w:snapToGrid/>
          <w:lang w:eastAsia="ar-SA" w:bidi="en-US"/>
        </w:rPr>
        <w:t>сут</w:t>
      </w:r>
      <w:proofErr w:type="spellEnd"/>
      <w:r w:rsidRPr="00FE0EDA">
        <w:rPr>
          <w:rFonts w:ascii="Times New Roman" w:hAnsi="Times New Roman"/>
          <w:snapToGrid/>
          <w:lang w:eastAsia="ar-SA" w:bidi="en-US"/>
        </w:rPr>
        <w:t>;</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 xml:space="preserve">строительство ВОС совмещенных с насосной станицей второго подъема расчетной производительностью 330 </w:t>
      </w:r>
      <w:proofErr w:type="spellStart"/>
      <w:r w:rsidRPr="00FE0EDA">
        <w:rPr>
          <w:rFonts w:ascii="Times New Roman" w:hAnsi="Times New Roman"/>
          <w:snapToGrid/>
          <w:lang w:eastAsia="ar-SA" w:bidi="en-US"/>
        </w:rPr>
        <w:t>куб</w:t>
      </w:r>
      <w:proofErr w:type="gramStart"/>
      <w:r w:rsidRPr="00FE0EDA">
        <w:rPr>
          <w:rFonts w:ascii="Times New Roman" w:hAnsi="Times New Roman"/>
          <w:snapToGrid/>
          <w:lang w:eastAsia="ar-SA" w:bidi="en-US"/>
        </w:rPr>
        <w:t>.м</w:t>
      </w:r>
      <w:proofErr w:type="spellEnd"/>
      <w:proofErr w:type="gramEnd"/>
      <w:r w:rsidRPr="00FE0EDA">
        <w:rPr>
          <w:rFonts w:ascii="Times New Roman" w:hAnsi="Times New Roman"/>
          <w:snapToGrid/>
          <w:lang w:eastAsia="ar-SA" w:bidi="en-US"/>
        </w:rPr>
        <w:t>/</w:t>
      </w:r>
      <w:proofErr w:type="spellStart"/>
      <w:r w:rsidRPr="00FE0EDA">
        <w:rPr>
          <w:rFonts w:ascii="Times New Roman" w:hAnsi="Times New Roman"/>
          <w:snapToGrid/>
          <w:lang w:eastAsia="ar-SA" w:bidi="en-US"/>
        </w:rPr>
        <w:t>сут</w:t>
      </w:r>
      <w:proofErr w:type="spellEnd"/>
      <w:r w:rsidRPr="00FE0EDA">
        <w:rPr>
          <w:rFonts w:ascii="Times New Roman" w:hAnsi="Times New Roman"/>
          <w:snapToGrid/>
          <w:lang w:eastAsia="ar-SA" w:bidi="en-US"/>
        </w:rPr>
        <w:t>;</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строительство магистральных сетей водоснабжения диаметрами 125, 140 мм общей протяженностью 3,3 км;</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строительство локальной котельной расчетной производительностью 0,5 Гкал/</w:t>
      </w:r>
      <w:proofErr w:type="gramStart"/>
      <w:r w:rsidRPr="00FE0EDA">
        <w:rPr>
          <w:rFonts w:ascii="Times New Roman" w:hAnsi="Times New Roman"/>
          <w:snapToGrid/>
          <w:lang w:eastAsia="ar-SA" w:bidi="en-US"/>
        </w:rPr>
        <w:t>ч</w:t>
      </w:r>
      <w:proofErr w:type="gramEnd"/>
      <w:r w:rsidRPr="00FE0EDA">
        <w:rPr>
          <w:rFonts w:ascii="Times New Roman" w:hAnsi="Times New Roman"/>
          <w:snapToGrid/>
          <w:lang w:eastAsia="ar-SA" w:bidi="en-US"/>
        </w:rPr>
        <w:t>;</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 xml:space="preserve">строительство блочно-модульных КОС расчетной производительностью 240 </w:t>
      </w:r>
      <w:proofErr w:type="spellStart"/>
      <w:r w:rsidRPr="00FE0EDA">
        <w:rPr>
          <w:rFonts w:ascii="Times New Roman" w:hAnsi="Times New Roman"/>
          <w:snapToGrid/>
          <w:lang w:eastAsia="ar-SA" w:bidi="en-US"/>
        </w:rPr>
        <w:t>куб</w:t>
      </w:r>
      <w:proofErr w:type="gramStart"/>
      <w:r w:rsidRPr="00FE0EDA">
        <w:rPr>
          <w:rFonts w:ascii="Times New Roman" w:hAnsi="Times New Roman"/>
          <w:snapToGrid/>
          <w:lang w:eastAsia="ar-SA" w:bidi="en-US"/>
        </w:rPr>
        <w:t>.м</w:t>
      </w:r>
      <w:proofErr w:type="spellEnd"/>
      <w:proofErr w:type="gramEnd"/>
      <w:r w:rsidRPr="00FE0EDA">
        <w:rPr>
          <w:rFonts w:ascii="Times New Roman" w:hAnsi="Times New Roman"/>
          <w:snapToGrid/>
          <w:lang w:eastAsia="ar-SA" w:bidi="en-US"/>
        </w:rPr>
        <w:t>/</w:t>
      </w:r>
      <w:proofErr w:type="spellStart"/>
      <w:r w:rsidRPr="00FE0EDA">
        <w:rPr>
          <w:rFonts w:ascii="Times New Roman" w:hAnsi="Times New Roman"/>
          <w:snapToGrid/>
          <w:lang w:eastAsia="ar-SA" w:bidi="en-US"/>
        </w:rPr>
        <w:t>сут</w:t>
      </w:r>
      <w:proofErr w:type="spellEnd"/>
      <w:r w:rsidRPr="00FE0EDA">
        <w:rPr>
          <w:rFonts w:ascii="Times New Roman" w:hAnsi="Times New Roman"/>
          <w:snapToGrid/>
          <w:lang w:eastAsia="ar-SA" w:bidi="en-US"/>
        </w:rPr>
        <w:t>;</w:t>
      </w:r>
    </w:p>
    <w:p w:rsidR="00AC0BCB" w:rsidRPr="00FE0EDA" w:rsidRDefault="00AC0BCB" w:rsidP="00AC0BCB">
      <w:pPr>
        <w:pStyle w:val="a2"/>
        <w:rPr>
          <w:rFonts w:ascii="Times New Roman" w:hAnsi="Times New Roman"/>
          <w:snapToGrid/>
          <w:lang w:eastAsia="ar-SA" w:bidi="en-US"/>
        </w:rPr>
      </w:pPr>
      <w:r w:rsidRPr="00FE0EDA">
        <w:rPr>
          <w:rFonts w:ascii="Times New Roman" w:hAnsi="Times New Roman"/>
          <w:snapToGrid/>
          <w:lang w:eastAsia="ar-SA" w:bidi="en-US"/>
        </w:rPr>
        <w:t>строительство сбросного коллектора диаметром 160 мм;</w:t>
      </w:r>
    </w:p>
    <w:p w:rsidR="00D630B2" w:rsidRPr="00FE0EDA" w:rsidRDefault="00D630B2" w:rsidP="00D630B2">
      <w:pPr>
        <w:pStyle w:val="a2"/>
        <w:rPr>
          <w:rFonts w:ascii="Times New Roman" w:hAnsi="Times New Roman"/>
          <w:color w:val="000000" w:themeColor="text1"/>
        </w:rPr>
      </w:pPr>
      <w:r w:rsidRPr="00FE0EDA">
        <w:rPr>
          <w:rFonts w:ascii="Times New Roman" w:hAnsi="Times New Roman"/>
          <w:color w:val="000000" w:themeColor="text1"/>
        </w:rPr>
        <w:t>строительство трансформаторной подстанции 10(6)/0,4 кВ – 1 объект;</w:t>
      </w:r>
    </w:p>
    <w:p w:rsidR="00D630B2" w:rsidRPr="00FE0EDA" w:rsidRDefault="00D630B2" w:rsidP="00D630B2">
      <w:pPr>
        <w:pStyle w:val="a2"/>
        <w:rPr>
          <w:rFonts w:ascii="Times New Roman" w:hAnsi="Times New Roman"/>
          <w:color w:val="000000" w:themeColor="text1"/>
        </w:rPr>
      </w:pPr>
      <w:r w:rsidRPr="00FE0EDA">
        <w:rPr>
          <w:rFonts w:ascii="Times New Roman" w:hAnsi="Times New Roman"/>
          <w:color w:val="000000" w:themeColor="text1"/>
        </w:rPr>
        <w:t>строительство линии электропередачи 10(6) кВ – 0,3 км;</w:t>
      </w:r>
    </w:p>
    <w:p w:rsidR="00D630B2" w:rsidRPr="00FE0EDA" w:rsidRDefault="00D630B2" w:rsidP="00D630B2">
      <w:pPr>
        <w:pStyle w:val="a2"/>
        <w:rPr>
          <w:rFonts w:ascii="Times New Roman" w:hAnsi="Times New Roman"/>
          <w:color w:val="000000" w:themeColor="text1"/>
        </w:rPr>
      </w:pPr>
      <w:r w:rsidRPr="00FE0EDA">
        <w:rPr>
          <w:rFonts w:ascii="Times New Roman" w:hAnsi="Times New Roman"/>
          <w:color w:val="000000" w:themeColor="text1"/>
        </w:rPr>
        <w:t>строительство линии электропередачи 0,4 кВ – 1,1 км.</w:t>
      </w:r>
    </w:p>
    <w:p w:rsidR="00EC3759" w:rsidRPr="00FE0EDA" w:rsidRDefault="00EC3759" w:rsidP="00EC3759">
      <w:pPr>
        <w:pStyle w:val="G0"/>
        <w:rPr>
          <w:rFonts w:ascii="Times New Roman" w:hAnsi="Times New Roman"/>
        </w:rPr>
      </w:pPr>
      <w:r w:rsidRPr="00FE0EDA">
        <w:rPr>
          <w:rFonts w:ascii="Times New Roman" w:hAnsi="Times New Roman"/>
        </w:rPr>
        <w:t>В части транспортного обслуживания на первую очередь необходимо выполнить:</w:t>
      </w:r>
    </w:p>
    <w:p w:rsidR="00EC3759" w:rsidRPr="00FE0EDA" w:rsidRDefault="00EC3759" w:rsidP="00EC3759">
      <w:pPr>
        <w:pStyle w:val="a2"/>
        <w:rPr>
          <w:rFonts w:ascii="Times New Roman" w:hAnsi="Times New Roman"/>
        </w:rPr>
      </w:pPr>
      <w:r w:rsidRPr="00FE0EDA">
        <w:rPr>
          <w:rFonts w:ascii="Times New Roman" w:hAnsi="Times New Roman"/>
        </w:rPr>
        <w:t>строительство 5,0 км проездов в районах первоочередного строительства;</w:t>
      </w:r>
    </w:p>
    <w:p w:rsidR="00EC3759" w:rsidRPr="00FE0EDA" w:rsidRDefault="00EC3759" w:rsidP="00EC3759">
      <w:pPr>
        <w:pStyle w:val="a2"/>
        <w:rPr>
          <w:rFonts w:ascii="Times New Roman" w:hAnsi="Times New Roman"/>
        </w:rPr>
      </w:pPr>
      <w:r w:rsidRPr="00FE0EDA">
        <w:rPr>
          <w:rFonts w:ascii="Times New Roman" w:hAnsi="Times New Roman"/>
        </w:rPr>
        <w:t>разработка проекта на устройство системы поверхностного водоотвода.</w:t>
      </w:r>
    </w:p>
    <w:p w:rsidR="00180334" w:rsidRPr="00FE0EDA" w:rsidRDefault="00180334" w:rsidP="00EC3759">
      <w:pPr>
        <w:pStyle w:val="G0"/>
        <w:rPr>
          <w:rFonts w:ascii="Times New Roman" w:hAnsi="Times New Roman"/>
          <w:color w:val="C00000"/>
        </w:rPr>
      </w:pPr>
    </w:p>
    <w:sectPr w:rsidR="00180334" w:rsidRPr="00FE0EDA"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21B" w:rsidRDefault="001A521B">
      <w:r>
        <w:separator/>
      </w:r>
    </w:p>
    <w:p w:rsidR="001A521B" w:rsidRDefault="001A521B"/>
  </w:endnote>
  <w:endnote w:type="continuationSeparator" w:id="0">
    <w:p w:rsidR="001A521B" w:rsidRDefault="001A521B">
      <w:r>
        <w:continuationSeparator/>
      </w:r>
    </w:p>
    <w:p w:rsidR="001A521B" w:rsidRDefault="001A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Default="00D82859">
    <w:r>
      <w:fldChar w:fldCharType="begin"/>
    </w:r>
    <w:r w:rsidR="001A521B">
      <w:instrText xml:space="preserve"> PAGE   \* MERGEFORMAT </w:instrText>
    </w:r>
    <w:r>
      <w:fldChar w:fldCharType="separate"/>
    </w:r>
    <w:r w:rsidR="001A521B">
      <w:rPr>
        <w:noProof/>
      </w:rPr>
      <w:t>4</w:t>
    </w:r>
    <w:r>
      <w:rPr>
        <w:noProof/>
      </w:rPr>
      <w:fldChar w:fldCharType="end"/>
    </w:r>
  </w:p>
  <w:p w:rsidR="001A521B" w:rsidRDefault="001A52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Default="001A521B"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A521B" w:rsidRDefault="001A521B"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26EBA">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1A521B" w:rsidRPr="00BF6159" w:rsidRDefault="00D82859" w:rsidP="00DE3672">
                <w:pPr>
                  <w:jc w:val="center"/>
                  <w:rPr>
                    <w:color w:val="548DD4" w:themeColor="text2" w:themeTint="99"/>
                  </w:rPr>
                </w:pPr>
                <w:r w:rsidRPr="00BF6159">
                  <w:rPr>
                    <w:color w:val="548DD4" w:themeColor="text2" w:themeTint="99"/>
                  </w:rPr>
                  <w:fldChar w:fldCharType="begin"/>
                </w:r>
                <w:r w:rsidR="001A521B" w:rsidRPr="00BF6159">
                  <w:rPr>
                    <w:color w:val="548DD4" w:themeColor="text2" w:themeTint="99"/>
                  </w:rPr>
                  <w:instrText>PAGE    \* MERGEFORMAT</w:instrText>
                </w:r>
                <w:r w:rsidRPr="00BF6159">
                  <w:rPr>
                    <w:color w:val="548DD4" w:themeColor="text2" w:themeTint="99"/>
                  </w:rPr>
                  <w:fldChar w:fldCharType="separate"/>
                </w:r>
                <w:r w:rsidR="00726EBA">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14:anchorId="4F3D9959" wp14:editId="0930D31D">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Pr="00400B26" w:rsidRDefault="00D82859">
    <w:r>
      <w:fldChar w:fldCharType="begin"/>
    </w:r>
    <w:r w:rsidR="001A521B">
      <w:instrText xml:space="preserve"> PAGE   \* MERGEFORMAT </w:instrText>
    </w:r>
    <w:r>
      <w:fldChar w:fldCharType="separate"/>
    </w:r>
    <w:r w:rsidR="001A521B" w:rsidRPr="00400B26">
      <w:t>2</w:t>
    </w:r>
    <w:r>
      <w:fldChar w:fldCharType="end"/>
    </w:r>
  </w:p>
  <w:p w:rsidR="001A521B" w:rsidRDefault="001A52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Default="001A521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A521B" w:rsidRDefault="001A521B"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26EBA">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1A521B" w:rsidRPr="00BF6159" w:rsidRDefault="00D82859" w:rsidP="004E07DD">
                <w:pPr>
                  <w:jc w:val="center"/>
                  <w:rPr>
                    <w:color w:val="548DD4" w:themeColor="text2" w:themeTint="99"/>
                  </w:rPr>
                </w:pPr>
                <w:r w:rsidRPr="00BF6159">
                  <w:rPr>
                    <w:color w:val="548DD4" w:themeColor="text2" w:themeTint="99"/>
                  </w:rPr>
                  <w:fldChar w:fldCharType="begin"/>
                </w:r>
                <w:r w:rsidR="001A521B" w:rsidRPr="00BF6159">
                  <w:rPr>
                    <w:color w:val="548DD4" w:themeColor="text2" w:themeTint="99"/>
                  </w:rPr>
                  <w:instrText>PAGE    \* MERGEFORMAT</w:instrText>
                </w:r>
                <w:r w:rsidRPr="00BF6159">
                  <w:rPr>
                    <w:color w:val="548DD4" w:themeColor="text2" w:themeTint="99"/>
                  </w:rPr>
                  <w:fldChar w:fldCharType="separate"/>
                </w:r>
                <w:r w:rsidR="00726EBA">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21B" w:rsidRDefault="001A521B">
      <w:r>
        <w:separator/>
      </w:r>
    </w:p>
    <w:p w:rsidR="001A521B" w:rsidRDefault="001A521B"/>
  </w:footnote>
  <w:footnote w:type="continuationSeparator" w:id="0">
    <w:p w:rsidR="001A521B" w:rsidRDefault="001A521B">
      <w:r>
        <w:continuationSeparator/>
      </w:r>
    </w:p>
    <w:p w:rsidR="001A521B" w:rsidRDefault="001A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Default="001A521B"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1A521B" w:rsidRPr="008A7288">
      <w:trPr>
        <w:trHeight w:val="274"/>
      </w:trPr>
      <w:tc>
        <w:tcPr>
          <w:tcW w:w="9745" w:type="dxa"/>
          <w:tcBorders>
            <w:top w:val="nil"/>
            <w:left w:val="nil"/>
            <w:bottom w:val="single" w:sz="4" w:space="0" w:color="auto"/>
            <w:right w:val="nil"/>
          </w:tcBorders>
        </w:tcPr>
        <w:p w:rsidR="001A521B" w:rsidRPr="008A7288" w:rsidRDefault="001A521B">
          <w:pPr>
            <w:jc w:val="right"/>
            <w:rPr>
              <w:rFonts w:ascii="Arial" w:hAnsi="Arial" w:cs="Arial"/>
              <w:b/>
              <w:i/>
            </w:rPr>
          </w:pPr>
          <w:r w:rsidRPr="008A7288">
            <w:rPr>
              <w:rFonts w:ascii="Arial" w:hAnsi="Arial" w:cs="Arial"/>
              <w:b/>
              <w:i/>
            </w:rPr>
            <w:t>Руководство по эксплуатации</w:t>
          </w:r>
        </w:p>
      </w:tc>
    </w:tr>
  </w:tbl>
  <w:p w:rsidR="001A521B" w:rsidRDefault="001A521B"/>
  <w:p w:rsidR="001A521B" w:rsidRDefault="001A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1A521B" w:rsidRPr="00E429D6" w:rsidRDefault="001A521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1A521B" w:rsidRPr="0048342A" w:rsidRDefault="001A521B"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1B" w:rsidRDefault="001A521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1A521B">
      <w:trPr>
        <w:trHeight w:val="274"/>
      </w:trPr>
      <w:tc>
        <w:tcPr>
          <w:tcW w:w="9745" w:type="dxa"/>
          <w:tcBorders>
            <w:top w:val="nil"/>
            <w:left w:val="nil"/>
            <w:bottom w:val="single" w:sz="4" w:space="0" w:color="auto"/>
            <w:right w:val="nil"/>
          </w:tcBorders>
        </w:tcPr>
        <w:p w:rsidR="001A521B" w:rsidRPr="00400B26" w:rsidRDefault="001A521B" w:rsidP="00400B26">
          <w:r w:rsidRPr="00400B26">
            <w:t>Руководство по эксплуатации</w:t>
          </w:r>
        </w:p>
      </w:tc>
    </w:tr>
  </w:tbl>
  <w:p w:rsidR="001A521B" w:rsidRDefault="001A521B"/>
  <w:p w:rsidR="001A521B" w:rsidRDefault="001A52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248262B"/>
    <w:multiLevelType w:val="hybridMultilevel"/>
    <w:tmpl w:val="E65AAEBA"/>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7"/>
  </w:num>
  <w:num w:numId="6">
    <w:abstractNumId w:val="0"/>
  </w:num>
  <w:num w:numId="7">
    <w:abstractNumId w:val="8"/>
  </w:num>
  <w:num w:numId="8">
    <w:abstractNumId w:val="2"/>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6"/>
  </w:num>
  <w:num w:numId="2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24F"/>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0F5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21B"/>
    <w:rsid w:val="001A59BE"/>
    <w:rsid w:val="001A668F"/>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4ED8"/>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6EBA"/>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A97"/>
    <w:rsid w:val="007C2FE9"/>
    <w:rsid w:val="007C436B"/>
    <w:rsid w:val="007C5BEE"/>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22AC"/>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0BCB"/>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E749A"/>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0B2"/>
    <w:rsid w:val="00D63E15"/>
    <w:rsid w:val="00D644F2"/>
    <w:rsid w:val="00D64512"/>
    <w:rsid w:val="00D70E4F"/>
    <w:rsid w:val="00D72742"/>
    <w:rsid w:val="00D73599"/>
    <w:rsid w:val="00D766AC"/>
    <w:rsid w:val="00D77AD5"/>
    <w:rsid w:val="00D80304"/>
    <w:rsid w:val="00D80D5C"/>
    <w:rsid w:val="00D82859"/>
    <w:rsid w:val="00D8296E"/>
    <w:rsid w:val="00D85905"/>
    <w:rsid w:val="00D860CB"/>
    <w:rsid w:val="00D87692"/>
    <w:rsid w:val="00D90FB2"/>
    <w:rsid w:val="00D93D08"/>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61A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C3759"/>
    <w:rsid w:val="00ED3984"/>
    <w:rsid w:val="00ED3AA6"/>
    <w:rsid w:val="00ED5802"/>
    <w:rsid w:val="00ED67EB"/>
    <w:rsid w:val="00ED78BF"/>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0ED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aliases w:val="Варианты ответов"/>
    <w:basedOn w:val="a3"/>
    <w:link w:val="aff6"/>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7"/>
    <w:link w:val="S1"/>
    <w:autoRedefine/>
    <w:rsid w:val="00935958"/>
    <w:pPr>
      <w:numPr>
        <w:numId w:val="7"/>
      </w:numPr>
      <w:tabs>
        <w:tab w:val="left" w:pos="0"/>
        <w:tab w:val="left" w:pos="992"/>
      </w:tabs>
      <w:contextualSpacing w:val="0"/>
      <w:jc w:val="both"/>
    </w:pPr>
  </w:style>
  <w:style w:type="paragraph" w:styleId="aff7">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8">
    <w:name w:val="No Spacing"/>
    <w:uiPriority w:val="1"/>
    <w:qFormat/>
    <w:rsid w:val="00935958"/>
    <w:pPr>
      <w:ind w:firstLine="709"/>
      <w:jc w:val="both"/>
    </w:pPr>
    <w:rPr>
      <w:sz w:val="24"/>
      <w:szCs w:val="24"/>
    </w:rPr>
  </w:style>
  <w:style w:type="paragraph" w:customStyle="1" w:styleId="aff9">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a">
    <w:name w:val="Body Text Indent"/>
    <w:basedOn w:val="a3"/>
    <w:link w:val="affb"/>
    <w:rsid w:val="00935958"/>
    <w:pPr>
      <w:ind w:left="360" w:firstLine="360"/>
    </w:pPr>
    <w:rPr>
      <w:color w:val="000000"/>
      <w:sz w:val="28"/>
    </w:rPr>
  </w:style>
  <w:style w:type="character" w:customStyle="1" w:styleId="affb">
    <w:name w:val="Основной текст с отступом Знак"/>
    <w:basedOn w:val="a5"/>
    <w:link w:val="affa"/>
    <w:rsid w:val="00935958"/>
    <w:rPr>
      <w:color w:val="000000"/>
      <w:sz w:val="28"/>
      <w:szCs w:val="24"/>
    </w:rPr>
  </w:style>
  <w:style w:type="paragraph" w:styleId="affc">
    <w:name w:val="Title"/>
    <w:basedOn w:val="a3"/>
    <w:link w:val="affd"/>
    <w:qFormat/>
    <w:rsid w:val="00935958"/>
    <w:pPr>
      <w:jc w:val="center"/>
    </w:pPr>
    <w:rPr>
      <w:sz w:val="28"/>
    </w:rPr>
  </w:style>
  <w:style w:type="character" w:customStyle="1" w:styleId="affd">
    <w:name w:val="Название Знак"/>
    <w:basedOn w:val="a5"/>
    <w:link w:val="affc"/>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 w:type="character" w:customStyle="1" w:styleId="aff6">
    <w:name w:val="Абзац списка Знак"/>
    <w:aliases w:val="Варианты ответов Знак"/>
    <w:link w:val="aff5"/>
    <w:uiPriority w:val="34"/>
    <w:locked/>
    <w:rsid w:val="00E661A5"/>
    <w:rPr>
      <w:rFonts w:ascii="Calibri" w:hAnsi="Calibri"/>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179614405">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89C3A-A3E4-4577-91A7-0E4F7132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TotalTime>
  <Pages>7</Pages>
  <Words>939</Words>
  <Characters>8433</Characters>
  <Application>Microsoft Office Word</Application>
  <DocSecurity>0</DocSecurity>
  <Lines>70</Lines>
  <Paragraphs>18</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9354</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Заболотин</cp:lastModifiedBy>
  <cp:revision>416</cp:revision>
  <cp:lastPrinted>2017-09-20T10:02:00Z</cp:lastPrinted>
  <dcterms:created xsi:type="dcterms:W3CDTF">2012-08-14T03:15:00Z</dcterms:created>
  <dcterms:modified xsi:type="dcterms:W3CDTF">2018-02-14T07:01:00Z</dcterms:modified>
  <cp:category>ТЗ</cp:category>
</cp:coreProperties>
</file>