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/>
        <w:ind/>
        <w:jc w:val="right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УТВЕРЖДАЮ</w:t>
      </w:r>
    </w:p>
    <w:p w14:paraId="02000000">
      <w:pPr>
        <w:pStyle w:val="Style_1"/>
        <w:widowControl w:val="0"/>
        <w:ind/>
        <w:jc w:val="right"/>
        <w:rPr>
          <w:rFonts w:ascii="XO Thames" w:hAnsi="XO Thames"/>
          <w:sz w:val="26"/>
        </w:rPr>
      </w:pPr>
    </w:p>
    <w:p w14:paraId="03000000">
      <w:pPr>
        <w:pStyle w:val="Style_1"/>
        <w:widowControl w:val="0"/>
        <w:ind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Руководитель Департамента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имущественных, </w:t>
      </w:r>
      <w:r>
        <w:rPr>
          <w:rFonts w:ascii="XO Thames" w:hAnsi="XO Thames"/>
          <w:sz w:val="26"/>
        </w:rPr>
        <w:t>земельных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 отношений и градостроительства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Ненецкого автономного округа</w:t>
      </w:r>
    </w:p>
    <w:p w14:paraId="04000000">
      <w:pPr>
        <w:pStyle w:val="Style_1"/>
        <w:widowControl w:val="0"/>
        <w:ind/>
        <w:jc w:val="right"/>
        <w:rPr>
          <w:rFonts w:ascii="XO Thames" w:hAnsi="XO Thames"/>
          <w:sz w:val="26"/>
        </w:rPr>
      </w:pPr>
    </w:p>
    <w:p w14:paraId="05000000">
      <w:pPr>
        <w:pStyle w:val="Style_1"/>
        <w:widowControl w:val="0"/>
        <w:ind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 А.А. Куткова</w:t>
      </w:r>
    </w:p>
    <w:p w14:paraId="06000000">
      <w:pPr>
        <w:pStyle w:val="Style_1"/>
        <w:widowControl w:val="0"/>
        <w:ind/>
        <w:jc w:val="right"/>
        <w:rPr>
          <w:rFonts w:ascii="XO Thames" w:hAnsi="XO Thames"/>
          <w:sz w:val="26"/>
        </w:rPr>
      </w:pPr>
    </w:p>
    <w:p w14:paraId="07000000">
      <w:pPr>
        <w:pStyle w:val="Style_1"/>
        <w:widowControl w:val="0"/>
        <w:ind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«10» </w:t>
      </w:r>
      <w:r>
        <w:rPr>
          <w:rFonts w:ascii="XO Thames" w:hAnsi="XO Thames"/>
          <w:sz w:val="26"/>
          <w:u w:val="none"/>
        </w:rPr>
        <w:t>июня</w:t>
      </w:r>
      <w:r>
        <w:rPr>
          <w:rFonts w:ascii="XO Thames" w:hAnsi="XO Thames"/>
          <w:sz w:val="26"/>
        </w:rPr>
        <w:t xml:space="preserve"> 2026 года</w:t>
      </w:r>
    </w:p>
    <w:p w14:paraId="08000000">
      <w:pPr>
        <w:sectPr>
          <w:type w:val="nextPage"/>
          <w:pgSz w:h="16838" w:orient="portrait" w:w="11906"/>
          <w:pgMar w:bottom="851" w:footer="0" w:gutter="0" w:header="0" w:left="1418" w:right="708" w:top="993"/>
          <w:pgNumType w:fmt="decimal"/>
        </w:sectPr>
      </w:pPr>
    </w:p>
    <w:p w14:paraId="09000000">
      <w:pPr>
        <w:pStyle w:val="Style_1"/>
        <w:widowControl w:val="0"/>
        <w:ind/>
        <w:jc w:val="center"/>
        <w:rPr>
          <w:rFonts w:ascii="XO Thames" w:hAnsi="XO Thames"/>
          <w:sz w:val="26"/>
        </w:rPr>
      </w:pPr>
    </w:p>
    <w:p w14:paraId="0A000000">
      <w:pPr>
        <w:pStyle w:val="Style_1"/>
        <w:widowControl w:val="0"/>
        <w:ind/>
        <w:jc w:val="center"/>
        <w:rPr>
          <w:rFonts w:ascii="XO Thames" w:hAnsi="XO Thames"/>
          <w:sz w:val="26"/>
        </w:rPr>
      </w:pPr>
    </w:p>
    <w:p w14:paraId="0B000000">
      <w:pPr>
        <w:pStyle w:val="Style_1"/>
        <w:widowControl w:val="0"/>
        <w:ind/>
        <w:jc w:val="center"/>
        <w:rPr>
          <w:rFonts w:ascii="XO Thames" w:hAnsi="XO Thames"/>
          <w:sz w:val="26"/>
        </w:rPr>
      </w:pPr>
    </w:p>
    <w:p w14:paraId="0C000000">
      <w:pPr>
        <w:pStyle w:val="Style_1"/>
        <w:widowControl w:val="0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Повестка заседания</w:t>
      </w:r>
    </w:p>
    <w:p w14:paraId="0D000000">
      <w:pPr>
        <w:pStyle w:val="Style_1"/>
        <w:widowControl w:val="0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Общественного совета при Департаменте </w:t>
      </w:r>
    </w:p>
    <w:p w14:paraId="0E000000">
      <w:pPr>
        <w:pStyle w:val="Style_1"/>
        <w:widowControl w:val="0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имущественных,  земельных </w:t>
      </w:r>
      <w:r>
        <w:rPr>
          <w:rFonts w:ascii="XO Thames" w:hAnsi="XO Thames"/>
          <w:b w:val="1"/>
          <w:sz w:val="26"/>
        </w:rPr>
        <w:br/>
      </w:r>
      <w:r>
        <w:rPr>
          <w:rFonts w:ascii="XO Thames" w:hAnsi="XO Thames"/>
          <w:b w:val="1"/>
          <w:sz w:val="26"/>
        </w:rPr>
        <w:t xml:space="preserve">отношений </w:t>
      </w:r>
      <w:r>
        <w:rPr>
          <w:rFonts w:ascii="XO Thames" w:hAnsi="XO Thames"/>
          <w:b w:val="1"/>
          <w:sz w:val="26"/>
        </w:rPr>
        <w:t>и градостроительства</w:t>
      </w:r>
    </w:p>
    <w:p w14:paraId="0F000000">
      <w:pPr>
        <w:pStyle w:val="Style_1"/>
        <w:widowControl w:val="0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Ненецкого автономного округа</w:t>
      </w:r>
    </w:p>
    <w:p w14:paraId="10000000">
      <w:pPr>
        <w:pStyle w:val="Style_1"/>
        <w:widowControl w:val="0"/>
        <w:ind/>
        <w:jc w:val="center"/>
        <w:rPr>
          <w:rFonts w:ascii="XO Thames" w:hAnsi="XO Thames"/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08"/>
        <w:gridCol w:w="7572"/>
      </w:tblGrid>
      <w:tr>
        <w:tc>
          <w:tcPr>
            <w:tcW w:type="dxa" w:w="22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color w:val="000000"/>
                <w:spacing w:val="0"/>
                <w:sz w:val="26"/>
              </w:rPr>
              <w:t>Дата заседания</w:t>
            </w:r>
          </w:p>
        </w:tc>
        <w:tc>
          <w:tcPr>
            <w:tcW w:type="dxa" w:w="757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color w:val="000000"/>
                <w:spacing w:val="0"/>
                <w:sz w:val="26"/>
              </w:rPr>
              <w:t>15 июня 2026 года</w:t>
            </w:r>
          </w:p>
        </w:tc>
      </w:tr>
      <w:tr>
        <w:tc>
          <w:tcPr>
            <w:tcW w:type="dxa" w:w="22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color w:val="000000"/>
                <w:spacing w:val="0"/>
                <w:sz w:val="26"/>
              </w:rPr>
              <w:t>Начало заседания</w:t>
            </w:r>
          </w:p>
        </w:tc>
        <w:tc>
          <w:tcPr>
            <w:tcW w:type="dxa" w:w="757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color w:val="000000"/>
                <w:spacing w:val="0"/>
                <w:sz w:val="26"/>
              </w:rPr>
              <w:t>11 часов 00 минут</w:t>
            </w:r>
          </w:p>
        </w:tc>
      </w:tr>
      <w:tr>
        <w:tc>
          <w:tcPr>
            <w:tcW w:type="dxa" w:w="22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color w:val="000000"/>
                <w:spacing w:val="0"/>
                <w:sz w:val="26"/>
              </w:rPr>
              <w:t>Место заседания</w:t>
            </w:r>
          </w:p>
        </w:tc>
        <w:tc>
          <w:tcPr>
            <w:tcW w:type="dxa" w:w="757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color w:val="000000"/>
                <w:spacing w:val="0"/>
                <w:sz w:val="26"/>
              </w:rPr>
              <w:t>г. Нарьян-Мар, ул. им. В.И. Ленина, д. 27В, кабинет 50-3.</w:t>
            </w:r>
          </w:p>
        </w:tc>
      </w:tr>
    </w:tbl>
    <w:p w14:paraId="17000000">
      <w:pPr>
        <w:pStyle w:val="Style_1"/>
        <w:widowControl w:val="0"/>
        <w:ind w:firstLine="709" w:left="0" w:right="0"/>
        <w:jc w:val="both"/>
        <w:rPr>
          <w:rFonts w:ascii="XO Thames" w:hAnsi="XO Thames"/>
          <w:sz w:val="26"/>
        </w:rPr>
      </w:pPr>
    </w:p>
    <w:p w14:paraId="18000000">
      <w:pPr>
        <w:pStyle w:val="Style_1"/>
        <w:widowControl w:val="0"/>
        <w:ind w:firstLine="426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РАССМАТРИВАЕМЫЕ ВОПРОСЫ:</w:t>
      </w:r>
    </w:p>
    <w:p w14:paraId="19000000">
      <w:pPr>
        <w:pStyle w:val="Style_1"/>
        <w:widowControl w:val="0"/>
        <w:ind/>
        <w:jc w:val="both"/>
        <w:rPr>
          <w:rFonts w:ascii="XO Thames" w:hAnsi="XO Thames"/>
          <w:b w:val="0"/>
          <w:sz w:val="26"/>
        </w:rPr>
      </w:pPr>
    </w:p>
    <w:p w14:paraId="1A000000">
      <w:pPr>
        <w:pStyle w:val="Style_3"/>
        <w:widowControl w:val="0"/>
        <w:numPr>
          <w:ilvl w:val="0"/>
          <w:numId w:val="1"/>
        </w:numPr>
        <w:ind w:firstLine="0" w:left="426" w:right="-1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>Обсуждение проекта закона Ненецкого автономного округа «</w:t>
      </w:r>
      <w:r>
        <w:rPr>
          <w:rFonts w:ascii="XO Thames" w:hAnsi="XO Thames"/>
          <w:b w:val="0"/>
          <w:sz w:val="26"/>
        </w:rPr>
        <w:t>О переводе земельных участк</w:t>
      </w:r>
      <w:r>
        <w:rPr>
          <w:rFonts w:ascii="XO Thames" w:hAnsi="XO Thames"/>
          <w:b w:val="0"/>
          <w:i w:val="0"/>
          <w:sz w:val="26"/>
        </w:rPr>
        <w:t>ов из категории земель сельскохозяйственного назначения</w:t>
      </w:r>
      <w:r>
        <w:rPr>
          <w:rFonts w:ascii="XO Thames" w:hAnsi="XO Thames"/>
          <w:b w:val="0"/>
          <w:sz w:val="26"/>
        </w:rPr>
        <w:t xml:space="preserve"> </w:t>
      </w:r>
      <w:r>
        <w:rPr>
          <w:rFonts w:ascii="XO Thames" w:hAnsi="XO Thames"/>
          <w:b w:val="0"/>
          <w:sz w:val="26"/>
        </w:rPr>
        <w:br/>
      </w:r>
      <w:r>
        <w:rPr>
          <w:rFonts w:ascii="XO Thames" w:hAnsi="XO Thames"/>
          <w:b w:val="0"/>
          <w:i w:val="0"/>
          <w:sz w:val="26"/>
        </w:rPr>
        <w:t xml:space="preserve">в другую категорию земель» (земельные участки с кадастровыми номерами: </w:t>
      </w:r>
      <w:r>
        <w:rPr>
          <w:rFonts w:ascii="XO Thames" w:hAnsi="XO Thames"/>
          <w:sz w:val="26"/>
        </w:rPr>
        <w:t xml:space="preserve">83:00:070003:5948, </w:t>
      </w:r>
      <w:r>
        <w:rPr>
          <w:rFonts w:ascii="XO Thames" w:hAnsi="XO Thames"/>
          <w:sz w:val="26"/>
        </w:rPr>
        <w:t>83:00:070003:5949).</w:t>
      </w:r>
    </w:p>
    <w:p w14:paraId="1B000000">
      <w:pPr>
        <w:pStyle w:val="Style_3"/>
        <w:widowControl w:val="0"/>
        <w:numPr>
          <w:ilvl w:val="0"/>
          <w:numId w:val="1"/>
        </w:numPr>
        <w:ind w:firstLine="0" w:left="426" w:right="-1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>Обсуждение проекта закона Ненецкого автономного округа «</w:t>
      </w:r>
      <w:r>
        <w:rPr>
          <w:rFonts w:ascii="XO Thames" w:hAnsi="XO Thames"/>
          <w:b w:val="0"/>
          <w:sz w:val="26"/>
        </w:rPr>
        <w:t>О переводе земельных участк</w:t>
      </w:r>
      <w:r>
        <w:rPr>
          <w:rFonts w:ascii="XO Thames" w:hAnsi="XO Thames"/>
          <w:b w:val="0"/>
          <w:i w:val="0"/>
          <w:sz w:val="26"/>
        </w:rPr>
        <w:t>ов из категории земель сельскохозяйственного назначения</w:t>
      </w:r>
      <w:r>
        <w:rPr>
          <w:rFonts w:ascii="XO Thames" w:hAnsi="XO Thames"/>
          <w:b w:val="0"/>
          <w:sz w:val="26"/>
        </w:rPr>
        <w:t xml:space="preserve"> </w:t>
      </w:r>
      <w:r>
        <w:rPr>
          <w:rFonts w:ascii="XO Thames" w:hAnsi="XO Thames"/>
          <w:b w:val="0"/>
          <w:sz w:val="26"/>
        </w:rPr>
        <w:br/>
      </w:r>
      <w:r>
        <w:rPr>
          <w:rFonts w:ascii="XO Thames" w:hAnsi="XO Thames"/>
          <w:b w:val="0"/>
          <w:i w:val="0"/>
          <w:sz w:val="26"/>
        </w:rPr>
        <w:t>в другую категорию земель» (</w:t>
      </w:r>
      <w:r>
        <w:rPr>
          <w:rFonts w:ascii="XO Thames" w:hAnsi="XO Thames"/>
          <w:b w:val="0"/>
          <w:i w:val="0"/>
          <w:sz w:val="26"/>
        </w:rPr>
        <w:t>земельные участки с кадастровыми номерами:</w:t>
      </w:r>
      <w:r>
        <w:rPr>
          <w:rFonts w:ascii="XO Thames" w:hAnsi="XO Thames"/>
          <w:sz w:val="26"/>
        </w:rPr>
        <w:t xml:space="preserve">83:00:070001:10588, </w:t>
      </w:r>
      <w:r>
        <w:rPr>
          <w:rFonts w:ascii="XO Thames" w:hAnsi="XO Thames"/>
          <w:sz w:val="26"/>
        </w:rPr>
        <w:t>83:00:070001:10589).</w:t>
      </w:r>
    </w:p>
    <w:p w14:paraId="1C000000">
      <w:pPr>
        <w:pStyle w:val="Style_3"/>
        <w:widowControl w:val="0"/>
        <w:numPr>
          <w:ilvl w:val="0"/>
          <w:numId w:val="1"/>
        </w:numPr>
        <w:ind w:firstLine="0" w:left="426" w:right="-1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>Обсуждение проекта закона Ненецкого автономного округа «</w:t>
      </w:r>
      <w:r>
        <w:rPr>
          <w:rFonts w:ascii="XO Thames" w:hAnsi="XO Thames"/>
          <w:b w:val="0"/>
          <w:sz w:val="26"/>
        </w:rPr>
        <w:t>О переводе земельных участк</w:t>
      </w:r>
      <w:r>
        <w:rPr>
          <w:rFonts w:ascii="XO Thames" w:hAnsi="XO Thames"/>
          <w:b w:val="0"/>
          <w:i w:val="0"/>
          <w:sz w:val="26"/>
        </w:rPr>
        <w:t>ов из категории земель сельскохозяйственного назначения</w:t>
      </w:r>
      <w:r>
        <w:rPr>
          <w:rFonts w:ascii="XO Thames" w:hAnsi="XO Thames"/>
          <w:b w:val="0"/>
          <w:sz w:val="26"/>
        </w:rPr>
        <w:t xml:space="preserve"> </w:t>
      </w:r>
      <w:r>
        <w:rPr>
          <w:rFonts w:ascii="XO Thames" w:hAnsi="XO Thames"/>
          <w:b w:val="0"/>
          <w:sz w:val="26"/>
        </w:rPr>
        <w:br/>
      </w:r>
      <w:r>
        <w:rPr>
          <w:rFonts w:ascii="XO Thames" w:hAnsi="XO Thames"/>
          <w:b w:val="0"/>
          <w:i w:val="0"/>
          <w:sz w:val="26"/>
        </w:rPr>
        <w:t>в другую категорию земель» (</w:t>
      </w:r>
      <w:r>
        <w:rPr>
          <w:rFonts w:ascii="XO Thames" w:hAnsi="XO Thames"/>
          <w:b w:val="0"/>
          <w:i w:val="0"/>
          <w:sz w:val="26"/>
        </w:rPr>
        <w:t xml:space="preserve">земельные участки с кадастровыми номерами: </w:t>
      </w:r>
      <w:r>
        <w:rPr>
          <w:rFonts w:ascii="XO Thames" w:hAnsi="XO Thames"/>
          <w:sz w:val="26"/>
        </w:rPr>
        <w:t xml:space="preserve">83:00:070003:5971, </w:t>
      </w:r>
      <w:r>
        <w:rPr>
          <w:rFonts w:ascii="XO Thames" w:hAnsi="XO Thames"/>
          <w:sz w:val="26"/>
        </w:rPr>
        <w:t xml:space="preserve">83:00:070003:5972, </w:t>
      </w:r>
      <w:r>
        <w:rPr>
          <w:rFonts w:ascii="XO Thames" w:hAnsi="XO Thames"/>
          <w:sz w:val="26"/>
        </w:rPr>
        <w:t xml:space="preserve">83:00:080001:4661, </w:t>
      </w:r>
      <w:r>
        <w:rPr>
          <w:rFonts w:ascii="XO Thames" w:hAnsi="XO Thames"/>
          <w:sz w:val="26"/>
        </w:rPr>
        <w:t xml:space="preserve">83:00:080001:4663, </w:t>
      </w:r>
      <w:r>
        <w:rPr>
          <w:rFonts w:ascii="XO Thames" w:hAnsi="XO Thames"/>
          <w:sz w:val="26"/>
        </w:rPr>
        <w:t xml:space="preserve">83:00:080001:4665, </w:t>
      </w:r>
      <w:r>
        <w:rPr>
          <w:rFonts w:ascii="XO Thames" w:hAnsi="XO Thames"/>
          <w:sz w:val="26"/>
        </w:rPr>
        <w:t xml:space="preserve">83:00:080001:4666, </w:t>
      </w:r>
      <w:r>
        <w:rPr>
          <w:rFonts w:ascii="XO Thames" w:hAnsi="XO Thames"/>
          <w:sz w:val="26"/>
        </w:rPr>
        <w:t xml:space="preserve">83:00:080001:4667, </w:t>
      </w:r>
      <w:r>
        <w:rPr>
          <w:rFonts w:ascii="XO Thames" w:hAnsi="XO Thames"/>
          <w:sz w:val="26"/>
        </w:rPr>
        <w:t xml:space="preserve">83:00:080001:4668, </w:t>
      </w:r>
      <w:r>
        <w:rPr>
          <w:rFonts w:ascii="XO Thames" w:hAnsi="XO Thames"/>
          <w:sz w:val="26"/>
        </w:rPr>
        <w:t xml:space="preserve">83:00:080001:4669, </w:t>
      </w:r>
      <w:r>
        <w:rPr>
          <w:rFonts w:ascii="XO Thames" w:hAnsi="XO Thames"/>
          <w:sz w:val="26"/>
        </w:rPr>
        <w:t xml:space="preserve">83:00:080001:4670, </w:t>
      </w:r>
      <w:r>
        <w:rPr>
          <w:rFonts w:ascii="XO Thames" w:hAnsi="XO Thames"/>
          <w:sz w:val="26"/>
        </w:rPr>
        <w:t xml:space="preserve">83:00:080001:4671, </w:t>
      </w:r>
      <w:r>
        <w:rPr>
          <w:rFonts w:ascii="XO Thames" w:hAnsi="XO Thames"/>
          <w:sz w:val="26"/>
        </w:rPr>
        <w:t xml:space="preserve">83:00:080001:4672, </w:t>
      </w:r>
      <w:r>
        <w:rPr>
          <w:rFonts w:ascii="XO Thames" w:hAnsi="XO Thames"/>
          <w:sz w:val="26"/>
        </w:rPr>
        <w:t xml:space="preserve">83:00:080001:4673, </w:t>
      </w:r>
      <w:r>
        <w:rPr>
          <w:rFonts w:ascii="XO Thames" w:hAnsi="XO Thames"/>
          <w:sz w:val="26"/>
        </w:rPr>
        <w:t xml:space="preserve">83:00:080001:4674, </w:t>
      </w:r>
      <w:r>
        <w:rPr>
          <w:rFonts w:ascii="XO Thames" w:hAnsi="XO Thames"/>
          <w:sz w:val="26"/>
        </w:rPr>
        <w:t xml:space="preserve">83:00:080001:4675, </w:t>
      </w:r>
      <w:r>
        <w:rPr>
          <w:rFonts w:ascii="XO Thames" w:hAnsi="XO Thames"/>
          <w:sz w:val="26"/>
        </w:rPr>
        <w:t>83:00:080002:9215).</w:t>
      </w:r>
    </w:p>
    <w:p w14:paraId="1D000000">
      <w:pPr>
        <w:pStyle w:val="Style_3"/>
        <w:widowControl w:val="0"/>
        <w:numPr>
          <w:ilvl w:val="0"/>
          <w:numId w:val="1"/>
        </w:numPr>
        <w:ind w:firstLine="0" w:left="426" w:right="-1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sz w:val="26"/>
        </w:rPr>
        <w:t>Обсуждение проекта закона Ненецкого автономного округа «</w:t>
      </w:r>
      <w:r>
        <w:rPr>
          <w:rFonts w:ascii="XO Thames" w:hAnsi="XO Thames"/>
          <w:sz w:val="26"/>
        </w:rPr>
        <w:t xml:space="preserve">О внесении изменений в закон </w:t>
      </w:r>
      <w:r>
        <w:rPr>
          <w:rFonts w:ascii="XO Thames" w:hAnsi="XO Thames"/>
          <w:sz w:val="26"/>
        </w:rPr>
        <w:t>Ненецкого автономного округа «О регулировании земельных отношений на территории Ненецкого автономного округа».</w:t>
      </w:r>
    </w:p>
    <w:p w14:paraId="1E000000">
      <w:pPr>
        <w:pStyle w:val="Style_3"/>
        <w:widowControl w:val="0"/>
        <w:ind w:firstLine="0" w:left="0" w:right="-1"/>
        <w:jc w:val="both"/>
        <w:rPr>
          <w:rFonts w:ascii="XO Thames" w:hAnsi="XO Thames"/>
          <w:sz w:val="26"/>
        </w:rPr>
      </w:pPr>
    </w:p>
    <w:p w14:paraId="1F000000">
      <w:pPr>
        <w:pStyle w:val="Style_3"/>
        <w:widowControl w:val="0"/>
        <w:ind w:firstLine="0" w:left="426" w:right="-1"/>
        <w:jc w:val="both"/>
        <w:rPr>
          <w:rFonts w:ascii="XO Thames" w:hAnsi="XO Thames"/>
          <w:b w:val="0"/>
          <w:sz w:val="26"/>
        </w:rPr>
      </w:pPr>
    </w:p>
    <w:sectPr>
      <w:type w:val="continuous"/>
      <w:pgSz w:h="16838" w:orient="portrait" w:w="11906"/>
      <w:pgMar w:bottom="851" w:footer="0" w:gutter="0" w:header="0" w:left="1418" w:right="708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1068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0"/>
    </w:rPr>
  </w:style>
  <w:style w:styleId="Style_4" w:type="paragraph">
    <w:name w:val="Header1"/>
    <w:link w:val="Style_4_ch"/>
  </w:style>
  <w:style w:styleId="Style_4_ch" w:type="character">
    <w:name w:val="Header1"/>
    <w:link w:val="Style_4"/>
  </w:style>
  <w:style w:styleId="Style_5" w:type="paragraph">
    <w:name w:val="toc 2"/>
    <w:next w:val="Style_1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6"/>
    <w:link w:val="Style_7_ch"/>
    <w:rPr>
      <w:rFonts w:ascii="XO Thames" w:hAnsi="XO Thames"/>
      <w:sz w:val="28"/>
    </w:rPr>
  </w:style>
  <w:style w:styleId="Style_7_ch" w:type="character">
    <w:name w:val="Contents 6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31"/>
    <w:link w:val="Style_10_ch"/>
    <w:rPr>
      <w:b w:val="1"/>
      <w:sz w:val="28"/>
    </w:rPr>
  </w:style>
  <w:style w:styleId="Style_10_ch" w:type="character">
    <w:name w:val="Heading 31"/>
    <w:link w:val="Style_10"/>
    <w:rPr>
      <w:b w:val="1"/>
      <w:sz w:val="28"/>
    </w:rPr>
  </w:style>
  <w:style w:styleId="Style_11" w:type="paragraph">
    <w:name w:val="Contents 5"/>
    <w:link w:val="Style_11_ch"/>
    <w:rPr>
      <w:rFonts w:ascii="XO Thames" w:hAnsi="XO Thames"/>
      <w:sz w:val="28"/>
    </w:rPr>
  </w:style>
  <w:style w:styleId="Style_11_ch" w:type="character">
    <w:name w:val="Contents 5"/>
    <w:link w:val="Style_11"/>
    <w:rPr>
      <w:rFonts w:ascii="XO Thames" w:hAnsi="XO Thames"/>
      <w:sz w:val="28"/>
    </w:rPr>
  </w:style>
  <w:style w:styleId="Style_3" w:type="paragraph">
    <w:name w:val="List Paragraph1"/>
    <w:basedOn w:val="Style_1"/>
    <w:link w:val="Style_3_ch"/>
    <w:pPr>
      <w:widowControl w:val="0"/>
      <w:spacing w:after="0" w:before="0"/>
      <w:ind w:left="720"/>
      <w:contextualSpacing w:val="1"/>
    </w:pPr>
  </w:style>
  <w:style w:styleId="Style_3_ch" w:type="character">
    <w:name w:val="List Paragraph1"/>
    <w:basedOn w:val="Style_1_ch"/>
    <w:link w:val="Style_3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1"/>
    <w:next w:val="Style_1"/>
    <w:link w:val="Style_13_ch"/>
    <w:uiPriority w:val="9"/>
    <w:qFormat/>
    <w:pPr>
      <w:keepNext w:val="1"/>
      <w:widowControl w:val="0"/>
      <w:spacing w:after="480" w:before="0"/>
      <w:ind w:firstLine="1134"/>
      <w:outlineLvl w:val="2"/>
    </w:pPr>
    <w:rPr>
      <w:b w:val="1"/>
      <w:sz w:val="28"/>
    </w:rPr>
  </w:style>
  <w:style w:styleId="Style_13_ch" w:type="character">
    <w:name w:val="heading 3"/>
    <w:basedOn w:val="Style_1_ch"/>
    <w:link w:val="Style_13"/>
    <w:rPr>
      <w:b w:val="1"/>
      <w:sz w:val="28"/>
    </w:rPr>
  </w:style>
  <w:style w:styleId="Style_14" w:type="paragraph">
    <w:name w:val="Body Text Indent 21"/>
    <w:basedOn w:val="Style_1"/>
    <w:link w:val="Style_14_ch"/>
    <w:pPr>
      <w:widowControl w:val="0"/>
      <w:spacing w:after="480" w:before="0"/>
      <w:ind w:firstLine="1134"/>
      <w:jc w:val="both"/>
    </w:pPr>
    <w:rPr>
      <w:sz w:val="28"/>
    </w:rPr>
  </w:style>
  <w:style w:styleId="Style_14_ch" w:type="character">
    <w:name w:val="Body Text Indent 21"/>
    <w:basedOn w:val="Style_1_ch"/>
    <w:link w:val="Style_14"/>
    <w:rPr>
      <w:sz w:val="28"/>
    </w:rPr>
  </w:style>
  <w:style w:styleId="Style_15" w:type="paragraph">
    <w:name w:val="Указатель"/>
    <w:basedOn w:val="Style_1"/>
    <w:link w:val="Style_15_ch"/>
    <w:rPr>
      <w:rFonts w:ascii="PT Astra Serif" w:hAnsi="PT Astra Serif"/>
    </w:rPr>
  </w:style>
  <w:style w:styleId="Style_15_ch" w:type="character">
    <w:name w:val="Указатель"/>
    <w:basedOn w:val="Style_1_ch"/>
    <w:link w:val="Style_15"/>
    <w:rPr>
      <w:rFonts w:ascii="PT Astra Serif" w:hAnsi="PT Astra Serif"/>
    </w:rPr>
  </w:style>
  <w:style w:styleId="Style_16" w:type="paragraph">
    <w:name w:val="Body Text"/>
    <w:basedOn w:val="Style_1"/>
    <w:link w:val="Style_16_ch"/>
    <w:pPr>
      <w:widowControl w:val="0"/>
      <w:ind/>
      <w:jc w:val="both"/>
    </w:pPr>
    <w:rPr>
      <w:sz w:val="26"/>
    </w:rPr>
  </w:style>
  <w:style w:styleId="Style_16_ch" w:type="character">
    <w:name w:val="Body Text"/>
    <w:basedOn w:val="Style_1_ch"/>
    <w:link w:val="Style_16"/>
    <w:rPr>
      <w:sz w:val="26"/>
    </w:rPr>
  </w:style>
  <w:style w:styleId="Style_17" w:type="paragraph">
    <w:name w:val="Body Text 21"/>
    <w:basedOn w:val="Style_1"/>
    <w:link w:val="Style_17_ch"/>
    <w:pPr>
      <w:widowControl w:val="0"/>
      <w:ind/>
      <w:jc w:val="center"/>
    </w:pPr>
    <w:rPr>
      <w:sz w:val="28"/>
    </w:rPr>
  </w:style>
  <w:style w:styleId="Style_17_ch" w:type="character">
    <w:name w:val="Body Text 21"/>
    <w:basedOn w:val="Style_1_ch"/>
    <w:link w:val="Style_17"/>
    <w:rPr>
      <w:sz w:val="28"/>
    </w:rPr>
  </w:style>
  <w:style w:styleId="Style_18" w:type="paragraph">
    <w:name w:val="ConsNormal1"/>
    <w:link w:val="Style_18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18_ch" w:type="character">
    <w:name w:val="ConsNormal1"/>
    <w:link w:val="Style_18"/>
    <w:rPr>
      <w:rFonts w:ascii="Arial" w:hAnsi="Arial"/>
      <w:color w:val="000000"/>
      <w:spacing w:val="0"/>
      <w:sz w:val="20"/>
    </w:rPr>
  </w:style>
  <w:style w:styleId="Style_19" w:type="paragraph">
    <w:name w:val="Знак1"/>
    <w:basedOn w:val="Style_1"/>
    <w:link w:val="Style_19_ch"/>
    <w:pPr>
      <w:widowControl w:val="0"/>
      <w:spacing w:after="160" w:before="0" w:line="240" w:lineRule="exact"/>
      <w:ind/>
    </w:pPr>
    <w:rPr>
      <w:rFonts w:ascii="Verdana" w:hAnsi="Verdana"/>
    </w:rPr>
  </w:style>
  <w:style w:styleId="Style_19_ch" w:type="character">
    <w:name w:val="Знак1"/>
    <w:basedOn w:val="Style_1_ch"/>
    <w:link w:val="Style_19"/>
    <w:rPr>
      <w:rFonts w:ascii="Verdana" w:hAnsi="Verdana"/>
    </w:rPr>
  </w:style>
  <w:style w:styleId="Style_20" w:type="paragraph">
    <w:name w:val="ConsPlusNormal1"/>
    <w:link w:val="Style_20_ch"/>
    <w:pPr>
      <w:widowControl w:val="0"/>
      <w:spacing w:after="0" w:before="0" w:line="240" w:lineRule="auto"/>
      <w:ind w:firstLine="720" w:left="0" w:right="0"/>
      <w:jc w:val="left"/>
    </w:pPr>
    <w:rPr>
      <w:rFonts w:ascii="Tahoma" w:hAnsi="Tahoma"/>
      <w:color w:val="000000"/>
      <w:spacing w:val="0"/>
      <w:sz w:val="22"/>
    </w:rPr>
  </w:style>
  <w:style w:styleId="Style_20_ch" w:type="character">
    <w:name w:val="ConsPlusNormal1"/>
    <w:link w:val="Style_20"/>
    <w:rPr>
      <w:rFonts w:ascii="Tahoma" w:hAnsi="Tahoma"/>
      <w:color w:val="000000"/>
      <w:spacing w:val="0"/>
      <w:sz w:val="22"/>
    </w:rPr>
  </w:style>
  <w:style w:styleId="Style_21" w:type="paragraph">
    <w:name w:val="Contents 8"/>
    <w:link w:val="Style_21_ch"/>
    <w:rPr>
      <w:rFonts w:ascii="XO Thames" w:hAnsi="XO Thames"/>
      <w:sz w:val="28"/>
    </w:rPr>
  </w:style>
  <w:style w:styleId="Style_21_ch" w:type="character">
    <w:name w:val="Contents 8"/>
    <w:link w:val="Style_21"/>
    <w:rPr>
      <w:rFonts w:ascii="XO Thames" w:hAnsi="XO Thames"/>
      <w:sz w:val="28"/>
    </w:rPr>
  </w:style>
  <w:style w:styleId="Style_22" w:type="paragraph">
    <w:name w:val="Contents 9"/>
    <w:link w:val="Style_22_ch"/>
    <w:rPr>
      <w:rFonts w:ascii="XO Thames" w:hAnsi="XO Thames"/>
      <w:sz w:val="28"/>
    </w:rPr>
  </w:style>
  <w:style w:styleId="Style_22_ch" w:type="character">
    <w:name w:val="Contents 9"/>
    <w:link w:val="Style_22"/>
    <w:rPr>
      <w:rFonts w:ascii="XO Thames" w:hAnsi="XO Thames"/>
      <w:sz w:val="28"/>
    </w:rPr>
  </w:style>
  <w:style w:styleId="Style_23" w:type="paragraph">
    <w:name w:val="toc 3"/>
    <w:next w:val="Style_1"/>
    <w:link w:val="Style_2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Footer1"/>
    <w:link w:val="Style_24_ch"/>
  </w:style>
  <w:style w:styleId="Style_24_ch" w:type="character">
    <w:name w:val="Footer1"/>
    <w:link w:val="Style_24"/>
  </w:style>
  <w:style w:styleId="Style_25" w:type="paragraph">
    <w:name w:val="Heading 11"/>
    <w:link w:val="Style_25_ch"/>
    <w:rPr>
      <w:b w:val="1"/>
    </w:rPr>
  </w:style>
  <w:style w:styleId="Style_25_ch" w:type="character">
    <w:name w:val="Heading 11"/>
    <w:link w:val="Style_25"/>
    <w:rPr>
      <w:b w:val="1"/>
    </w:rPr>
  </w:style>
  <w:style w:styleId="Style_26" w:type="paragraph">
    <w:name w:val="Internet link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6_ch" w:type="character">
    <w:name w:val="Internet link"/>
    <w:link w:val="Style_26"/>
    <w:rPr>
      <w:rFonts w:ascii="Times New Roman" w:hAnsi="Times New Roman"/>
      <w:color w:val="0000FF"/>
      <w:spacing w:val="0"/>
      <w:sz w:val="20"/>
      <w:u w:val="single"/>
    </w:rPr>
  </w:style>
  <w:style w:styleId="Style_27" w:type="paragraph">
    <w:name w:val="Заголовок"/>
    <w:basedOn w:val="Style_1"/>
    <w:next w:val="Style_16"/>
    <w:link w:val="Style_27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"/>
    <w:basedOn w:val="Style_1_ch"/>
    <w:link w:val="Style_27"/>
    <w:rPr>
      <w:rFonts w:ascii="PT Astra Serif" w:hAnsi="PT Astra Serif"/>
      <w:sz w:val="28"/>
    </w:rPr>
  </w:style>
  <w:style w:styleId="Style_28" w:type="paragraph">
    <w:name w:val="Contents 2"/>
    <w:link w:val="Style_28_ch"/>
    <w:rPr>
      <w:rFonts w:ascii="XO Thames" w:hAnsi="XO Thames"/>
      <w:sz w:val="28"/>
    </w:rPr>
  </w:style>
  <w:style w:styleId="Style_28_ch" w:type="character">
    <w:name w:val="Contents 2"/>
    <w:link w:val="Style_28"/>
    <w:rPr>
      <w:rFonts w:ascii="XO Thames" w:hAnsi="XO Thames"/>
      <w:sz w:val="28"/>
    </w:rPr>
  </w:style>
  <w:style w:styleId="Style_29" w:type="paragraph">
    <w:name w:val="Footer"/>
    <w:basedOn w:val="Style_1"/>
    <w:link w:val="Style_29_ch"/>
    <w:pPr>
      <w:widowControl w:val="0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1_ch"/>
    <w:link w:val="Style_29"/>
  </w:style>
  <w:style w:styleId="Style_30" w:type="paragraph">
    <w:name w:val="heading 5"/>
    <w:next w:val="Style_1"/>
    <w:link w:val="Style_3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0_ch" w:type="character">
    <w:name w:val="heading 5"/>
    <w:link w:val="Style_30"/>
    <w:rPr>
      <w:rFonts w:ascii="XO Thames" w:hAnsi="XO Thames"/>
      <w:b w:val="1"/>
      <w:color w:val="000000"/>
      <w:spacing w:val="0"/>
      <w:sz w:val="22"/>
    </w:rPr>
  </w:style>
  <w:style w:styleId="Style_31" w:type="paragraph">
    <w:name w:val="heading 1"/>
    <w:basedOn w:val="Style_1"/>
    <w:next w:val="Style_1"/>
    <w:link w:val="Style_31_ch"/>
    <w:uiPriority w:val="9"/>
    <w:qFormat/>
    <w:pPr>
      <w:keepNext w:val="1"/>
      <w:widowControl w:val="0"/>
      <w:spacing w:after="0" w:before="240"/>
      <w:ind/>
      <w:jc w:val="center"/>
      <w:outlineLvl w:val="0"/>
    </w:pPr>
    <w:rPr>
      <w:b w:val="1"/>
    </w:rPr>
  </w:style>
  <w:style w:styleId="Style_31_ch" w:type="character">
    <w:name w:val="heading 1"/>
    <w:basedOn w:val="Style_1_ch"/>
    <w:link w:val="Style_31"/>
    <w:rPr>
      <w:b w:val="1"/>
    </w:rPr>
  </w:style>
  <w:style w:styleId="Style_32" w:type="paragraph">
    <w:name w:val="Caption"/>
    <w:basedOn w:val="Style_1"/>
    <w:link w:val="Style_3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2_ch" w:type="character">
    <w:name w:val="Caption"/>
    <w:basedOn w:val="Style_1_ch"/>
    <w:link w:val="Style_32"/>
    <w:rPr>
      <w:rFonts w:ascii="PT Astra Serif" w:hAnsi="PT Astra Serif"/>
      <w:i w:val="1"/>
      <w:sz w:val="24"/>
    </w:rPr>
  </w:style>
  <w:style w:styleId="Style_33" w:type="paragraph">
    <w:name w:val="Contents 7"/>
    <w:link w:val="Style_33_ch"/>
    <w:rPr>
      <w:rFonts w:ascii="XO Thames" w:hAnsi="XO Thames"/>
      <w:sz w:val="28"/>
    </w:rPr>
  </w:style>
  <w:style w:styleId="Style_33_ch" w:type="character">
    <w:name w:val="Contents 7"/>
    <w:link w:val="Style_33"/>
    <w:rPr>
      <w:rFonts w:ascii="XO Thames" w:hAnsi="XO Thames"/>
      <w:sz w:val="28"/>
    </w:rPr>
  </w:style>
  <w:style w:styleId="Style_34" w:type="paragraph">
    <w:name w:val="Balloon Text1"/>
    <w:basedOn w:val="Style_1"/>
    <w:link w:val="Style_34_ch"/>
    <w:rPr>
      <w:rFonts w:ascii="Tahoma" w:hAnsi="Tahoma"/>
      <w:sz w:val="16"/>
    </w:rPr>
  </w:style>
  <w:style w:styleId="Style_34_ch" w:type="character">
    <w:name w:val="Balloon Text1"/>
    <w:basedOn w:val="Style_1_ch"/>
    <w:link w:val="Style_34"/>
    <w:rPr>
      <w:rFonts w:ascii="Tahoma" w:hAnsi="Tahoma"/>
      <w:sz w:val="16"/>
    </w:rPr>
  </w:style>
  <w:style w:styleId="Style_35" w:type="paragraph">
    <w:name w:val="Footnote1"/>
    <w:link w:val="Style_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Footnote1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1"/>
    <w:link w:val="Style_3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8_ch" w:type="character">
    <w:name w:val="toc 1"/>
    <w:link w:val="Style_38"/>
    <w:rPr>
      <w:rFonts w:ascii="XO Thames" w:hAnsi="XO Thames"/>
      <w:b w:val="1"/>
      <w:color w:val="000000"/>
      <w:spacing w:val="0"/>
      <w:sz w:val="28"/>
    </w:rPr>
  </w:style>
  <w:style w:styleId="Style_39" w:type="paragraph">
    <w:name w:val="Heading 41"/>
    <w:link w:val="Style_39_ch"/>
    <w:rPr>
      <w:rFonts w:ascii="XO Thames" w:hAnsi="XO Thames"/>
      <w:b w:val="1"/>
      <w:sz w:val="24"/>
    </w:rPr>
  </w:style>
  <w:style w:styleId="Style_39_ch" w:type="character">
    <w:name w:val="Heading 41"/>
    <w:link w:val="Style_39"/>
    <w:rPr>
      <w:rFonts w:ascii="XO Thames" w:hAnsi="XO Thames"/>
      <w:b w:val="1"/>
      <w:sz w:val="24"/>
    </w:rPr>
  </w:style>
  <w:style w:styleId="Style_40" w:type="paragraph">
    <w:name w:val="Header and Footer"/>
    <w:link w:val="Style_40_ch"/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oc 9"/>
    <w:next w:val="Style_1"/>
    <w:link w:val="Style_4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9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Default Paragraph Font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2_ch" w:type="character">
    <w:name w:val="Default Paragraph Font1"/>
    <w:link w:val="Style_42"/>
    <w:rPr>
      <w:rFonts w:ascii="Times New Roman" w:hAnsi="Times New Roman"/>
      <w:color w:val="000000"/>
      <w:spacing w:val="0"/>
      <w:sz w:val="20"/>
    </w:rPr>
  </w:style>
  <w:style w:styleId="Style_43" w:type="paragraph">
    <w:name w:val="List"/>
    <w:basedOn w:val="Style_16"/>
    <w:link w:val="Style_43_ch"/>
    <w:rPr>
      <w:rFonts w:ascii="PT Astra Serif" w:hAnsi="PT Astra Serif"/>
    </w:rPr>
  </w:style>
  <w:style w:styleId="Style_43_ch" w:type="character">
    <w:name w:val="List"/>
    <w:basedOn w:val="Style_16_ch"/>
    <w:link w:val="Style_43"/>
    <w:rPr>
      <w:rFonts w:ascii="PT Astra Serif" w:hAnsi="PT Astra Serif"/>
    </w:rPr>
  </w:style>
  <w:style w:styleId="Style_44" w:type="paragraph">
    <w:name w:val="toc 8"/>
    <w:next w:val="Style_1"/>
    <w:link w:val="Style_44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Text body"/>
    <w:link w:val="Style_45_ch"/>
    <w:rPr>
      <w:sz w:val="26"/>
    </w:rPr>
  </w:style>
  <w:style w:styleId="Style_45_ch" w:type="character">
    <w:name w:val="Text body"/>
    <w:link w:val="Style_45"/>
    <w:rPr>
      <w:sz w:val="26"/>
    </w:rPr>
  </w:style>
  <w:style w:styleId="Style_46" w:type="paragraph">
    <w:name w:val="toc 5"/>
    <w:next w:val="Style_1"/>
    <w:link w:val="Style_4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Subtitle"/>
    <w:next w:val="Style_1"/>
    <w:link w:val="Style_47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7_ch" w:type="character">
    <w:name w:val="Subtitle"/>
    <w:link w:val="Style_47"/>
    <w:rPr>
      <w:rFonts w:ascii="XO Thames" w:hAnsi="XO Thames"/>
      <w:i w:val="1"/>
      <w:color w:val="000000"/>
      <w:spacing w:val="0"/>
      <w:sz w:val="24"/>
    </w:rPr>
  </w:style>
  <w:style w:styleId="Style_48" w:type="paragraph">
    <w:name w:val="Header"/>
    <w:basedOn w:val="Style_1"/>
    <w:link w:val="Style_48_ch"/>
    <w:pPr>
      <w:widowControl w:val="0"/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48_ch" w:type="character">
    <w:name w:val="Header"/>
    <w:basedOn w:val="Style_1_ch"/>
    <w:link w:val="Style_48"/>
  </w:style>
  <w:style w:styleId="Style_49" w:type="paragraph">
    <w:name w:val="Contents 1"/>
    <w:link w:val="Style_49_ch"/>
    <w:rPr>
      <w:rFonts w:ascii="XO Thames" w:hAnsi="XO Thames"/>
      <w:b w:val="1"/>
      <w:sz w:val="28"/>
    </w:rPr>
  </w:style>
  <w:style w:styleId="Style_49_ch" w:type="character">
    <w:name w:val="Contents 1"/>
    <w:link w:val="Style_49"/>
    <w:rPr>
      <w:rFonts w:ascii="XO Thames" w:hAnsi="XO Thames"/>
      <w:b w:val="1"/>
      <w:sz w:val="28"/>
    </w:rPr>
  </w:style>
  <w:style w:styleId="Style_50" w:type="paragraph">
    <w:name w:val="Колонтитул"/>
    <w:link w:val="Style_5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0_ch" w:type="character">
    <w:name w:val="Колонтитул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Heading 51"/>
    <w:link w:val="Style_51_ch"/>
    <w:rPr>
      <w:rFonts w:ascii="XO Thames" w:hAnsi="XO Thames"/>
      <w:b w:val="1"/>
      <w:sz w:val="22"/>
    </w:rPr>
  </w:style>
  <w:style w:styleId="Style_51_ch" w:type="character">
    <w:name w:val="Heading 51"/>
    <w:link w:val="Style_51"/>
    <w:rPr>
      <w:rFonts w:ascii="XO Thames" w:hAnsi="XO Thames"/>
      <w:b w:val="1"/>
      <w:sz w:val="22"/>
    </w:rPr>
  </w:style>
  <w:style w:styleId="Style_52" w:type="paragraph">
    <w:name w:val="Contents 3"/>
    <w:link w:val="Style_52_ch"/>
    <w:rPr>
      <w:rFonts w:ascii="XO Thames" w:hAnsi="XO Thames"/>
      <w:sz w:val="28"/>
    </w:rPr>
  </w:style>
  <w:style w:styleId="Style_52_ch" w:type="character">
    <w:name w:val="Contents 3"/>
    <w:link w:val="Style_52"/>
    <w:rPr>
      <w:rFonts w:ascii="XO Thames" w:hAnsi="XO Thames"/>
      <w:sz w:val="28"/>
    </w:rPr>
  </w:style>
  <w:style w:styleId="Style_53" w:type="paragraph">
    <w:name w:val="Title1"/>
    <w:link w:val="Style_53_ch"/>
    <w:rPr>
      <w:rFonts w:ascii="XO Thames" w:hAnsi="XO Thames"/>
      <w:b w:val="1"/>
      <w:caps w:val="1"/>
      <w:sz w:val="40"/>
    </w:rPr>
  </w:style>
  <w:style w:styleId="Style_53_ch" w:type="character">
    <w:name w:val="Title1"/>
    <w:link w:val="Style_53"/>
    <w:rPr>
      <w:rFonts w:ascii="XO Thames" w:hAnsi="XO Thames"/>
      <w:b w:val="1"/>
      <w:caps w:val="1"/>
      <w:sz w:val="40"/>
    </w:rPr>
  </w:style>
  <w:style w:styleId="Style_54" w:type="paragraph">
    <w:name w:val="Title"/>
    <w:next w:val="Style_1"/>
    <w:link w:val="Style_54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color w:val="000000"/>
      <w:spacing w:val="0"/>
      <w:sz w:val="40"/>
    </w:rPr>
  </w:style>
  <w:style w:styleId="Style_55" w:type="paragraph">
    <w:name w:val="heading 4"/>
    <w:next w:val="Style_1"/>
    <w:link w:val="Style_5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5_ch" w:type="character">
    <w:name w:val="heading 4"/>
    <w:link w:val="Style_55"/>
    <w:rPr>
      <w:rFonts w:ascii="XO Thames" w:hAnsi="XO Thames"/>
      <w:b w:val="1"/>
      <w:color w:val="000000"/>
      <w:spacing w:val="0"/>
      <w:sz w:val="24"/>
    </w:rPr>
  </w:style>
  <w:style w:styleId="Style_56" w:type="paragraph">
    <w:name w:val="Contents 4"/>
    <w:link w:val="Style_56_ch"/>
    <w:rPr>
      <w:rFonts w:ascii="XO Thames" w:hAnsi="XO Thames"/>
      <w:sz w:val="28"/>
    </w:rPr>
  </w:style>
  <w:style w:styleId="Style_56_ch" w:type="character">
    <w:name w:val="Contents 4"/>
    <w:link w:val="Style_56"/>
    <w:rPr>
      <w:rFonts w:ascii="XO Thames" w:hAnsi="XO Thames"/>
      <w:sz w:val="28"/>
    </w:rPr>
  </w:style>
  <w:style w:styleId="Style_57" w:type="paragraph">
    <w:name w:val="Body Text Indent"/>
    <w:basedOn w:val="Style_1"/>
    <w:link w:val="Style_57_ch"/>
    <w:pPr>
      <w:widowControl w:val="0"/>
      <w:spacing w:after="120" w:before="0"/>
      <w:ind w:left="283"/>
    </w:pPr>
  </w:style>
  <w:style w:styleId="Style_57_ch" w:type="character">
    <w:name w:val="Body Text Indent"/>
    <w:basedOn w:val="Style_1_ch"/>
    <w:link w:val="Style_57"/>
  </w:style>
  <w:style w:styleId="Style_58" w:type="paragraph">
    <w:name w:val="Text body indent"/>
    <w:link w:val="Style_58_ch"/>
  </w:style>
  <w:style w:styleId="Style_58_ch" w:type="character">
    <w:name w:val="Text body indent"/>
    <w:link w:val="Style_58"/>
  </w:style>
  <w:style w:styleId="Style_59" w:type="paragraph">
    <w:name w:val="heading 2"/>
    <w:basedOn w:val="Style_1"/>
    <w:next w:val="Style_1"/>
    <w:link w:val="Style_59_ch"/>
    <w:uiPriority w:val="9"/>
    <w:qFormat/>
    <w:pPr>
      <w:keepNext w:val="1"/>
      <w:widowControl w:val="0"/>
      <w:ind/>
      <w:jc w:val="center"/>
      <w:outlineLvl w:val="1"/>
    </w:pPr>
    <w:rPr>
      <w:b w:val="1"/>
      <w:sz w:val="28"/>
    </w:rPr>
  </w:style>
  <w:style w:styleId="Style_59_ch" w:type="character">
    <w:name w:val="heading 2"/>
    <w:basedOn w:val="Style_1_ch"/>
    <w:link w:val="Style_59"/>
    <w:rPr>
      <w:b w:val="1"/>
      <w:sz w:val="28"/>
    </w:rPr>
  </w:style>
  <w:style w:styleId="Style_60" w:type="paragraph">
    <w:name w:val="Endnote1"/>
    <w:link w:val="Style_6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0_ch" w:type="character">
    <w:name w:val="Endnote1"/>
    <w:link w:val="Style_60"/>
    <w:rPr>
      <w:rFonts w:ascii="XO Thames" w:hAnsi="XO Thames"/>
      <w:color w:val="000000"/>
      <w:spacing w:val="0"/>
      <w:sz w:val="22"/>
    </w:rPr>
  </w:style>
  <w:style w:styleId="Style_61" w:type="paragraph">
    <w:name w:val="Heading 21"/>
    <w:link w:val="Style_61_ch"/>
    <w:rPr>
      <w:b w:val="1"/>
      <w:sz w:val="28"/>
    </w:rPr>
  </w:style>
  <w:style w:styleId="Style_61_ch" w:type="character">
    <w:name w:val="Heading 21"/>
    <w:link w:val="Style_61"/>
    <w:rPr>
      <w:b w:val="1"/>
      <w:sz w:val="28"/>
    </w:rPr>
  </w:style>
  <w:style w:styleId="Style_62" w:type="paragraph">
    <w:name w:val="Subtitle1"/>
    <w:link w:val="Style_62_ch"/>
    <w:rPr>
      <w:rFonts w:ascii="XO Thames" w:hAnsi="XO Thames"/>
      <w:i w:val="1"/>
      <w:sz w:val="24"/>
    </w:rPr>
  </w:style>
  <w:style w:styleId="Style_62_ch" w:type="character">
    <w:name w:val="Subtitle1"/>
    <w:link w:val="Style_62"/>
    <w:rPr>
      <w:rFonts w:ascii="XO Thames" w:hAnsi="XO Thames"/>
      <w:i w:val="1"/>
      <w:sz w:val="24"/>
    </w:rPr>
  </w:style>
  <w:style w:styleId="Style_6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2025-09-22T06:29:14Z</dcterms:created>
  <dcterms:modified xsi:type="dcterms:W3CDTF">2026-06-10T12:17:14Z</dcterms:modified>
</cp:coreProperties>
</file>