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ДОГОВОРА АРЕНДЫ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9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>ДОГОВОР № ___ар/НАО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20__ г.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имущественных и земельных отношений Ненецкого автономного округа (УИЗО НАО)</w:t>
      </w:r>
      <w:r w:rsidRPr="00802B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(ОГРН 1152901009227, ИНН 2983010800, КПП 298301001, юридический адрес: 166000, Ненецкий автономный округ,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 этаж, </w:t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______________________________________________, действующего </w:t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основании_________________________________________________, именуемый </w:t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 Предмет Договора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>1.1. На основании распоряжения Управления имущественных и земельных отношений Ненецкого автономного округа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«___»______2022 г. №______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Арендодатель передает, а Арендатор принимает в аренду </w:t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следующее государственное имущество Ненецкого автономного округа </w:t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Кресло для пациента «Афродита» (подиатр);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172300004137; 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93 633,00;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расположения: 166000, Ненецкий автономный округ, г. Нарьян-Мар,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Рабочая, д. 17А;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выпуска: 2005 г.</w:t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- объект).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>1.2. Объект принадлежит Арендодателю на праве собственности.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sz w:val="26"/>
          <w:szCs w:val="26"/>
        </w:rPr>
        <w:t xml:space="preserve">Объект на момент его передачи Арендатору не продан, в споре </w:t>
      </w:r>
      <w:r w:rsidRPr="00802B9A">
        <w:rPr>
          <w:rFonts w:ascii="Times New Roman" w:eastAsia="Calibri" w:hAnsi="Times New Roman" w:cs="Times New Roman"/>
          <w:sz w:val="26"/>
          <w:szCs w:val="26"/>
        </w:rPr>
        <w:br/>
        <w:t xml:space="preserve">или под арестом не состоит, не является предметом залога и не обременен </w:t>
      </w:r>
      <w:r w:rsidRPr="00802B9A">
        <w:rPr>
          <w:rFonts w:ascii="Times New Roman" w:eastAsia="Calibri" w:hAnsi="Times New Roman" w:cs="Times New Roman"/>
          <w:sz w:val="26"/>
          <w:szCs w:val="26"/>
        </w:rPr>
        <w:br/>
        <w:t>другими правами третьих лиц.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 Срок действия Договора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>2.1. Срок действия Договора с «___»______20___ по «___»_____20___.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 Порядок передачи объекта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уклонения Арендатора от подписания акта приема-передачи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течение 1 (одного) месяца с момента подписания Договора, последний считается не заключенным.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Акт приема-передачи приобщается к Договору и является его неотъемлемой частью.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стоимости, по акту приема-передачи не позднее 10 дней с момента прекращения действия Договора.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Права и обязанности Сторон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Арендодатель вправе: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 Досрочно прекратить исполнение обязательств по Договору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основаниям, установленным п. 7.2 Договора.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4.1.3. Размер арендной платы не может быть изменен Арендодателем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одностороннем порядке в течение всего срока аренды.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4.1.4. Применять санкции к Арендатору, предусмотренные Договором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Арендодатель обязан: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4.2.1. Передать объект Арендатору с момента подписания Договора по акту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приема-передачи.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 Направлять уведомления Арендатору в случае досрочного расторжения Договора Арендодателем.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4.2.3. Осуществлять контроль за исполнением Договора.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4.2.4. Осуществлять учет и хранение Договора.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4.3. Арендатор обязан: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4.3.1. Использовать объект в соответствии с целями использования, указанными в п. 1.1 Договора.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4.3.2. Принять объект от Арендодателя и подписать акт приема-передачи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срок, установленный Договором.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производить ремонт.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>4.3.4. 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производить работ по неотделимым улучшениям объекта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без письменного согласия Арендодателя, полученного в установленном порядке.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4.3.6. Возместить понесенный Арендодателем ущерб в месячный срок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возврата объекта в состоянии худшем, чем он был передан Арендатору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акту приема-передачи (с учетом нормального износа).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4.3.7. Обеспечить беспрепятственный допуск к объекту Арендодателя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4.3.9. Вносить арендную плату в порядке и сроки, установленные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Договором.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  <w:r w:rsidRPr="00802B9A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5. Платежи и расчеты по Договору</w:t>
      </w:r>
    </w:p>
    <w:p w:rsidR="00802B9A" w:rsidRPr="00802B9A" w:rsidRDefault="00802B9A" w:rsidP="00802B9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добавленную стоимость.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первый год аренды – 1% размера арендной платы и составляет __________ рублей;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во второй год аренды – 1% размера арендной платы и составляет __________ рублей;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третий год аренды – 15% размера арендной платы и составляет __________ рублей;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четвертый год аренды – 30% размера арендной платы и составляет ________ рублей.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пятый год аренды – 50% размера арендной платы и составляет ________ рублей.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шестой год аренды и далее – 100% размера арендной платы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составляет ________ рублей.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5.3. Арендатор самостоятельно исчисляет налог на добавленную стоимость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размере, установленном действующим законодательством, и перечисляет его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федеральный бюджет.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 Арендная плата без НДС в полном объеме </w:t>
      </w:r>
      <w:r w:rsidRPr="00802B9A">
        <w:rPr>
          <w:rFonts w:ascii="Times New Roman" w:eastAsia="Calibri" w:hAnsi="Times New Roman" w:cs="Times New Roman"/>
          <w:sz w:val="26"/>
          <w:szCs w:val="26"/>
        </w:rPr>
        <w:t>в безналичном порядке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802B9A" w:rsidRPr="00802B9A" w:rsidTr="000A6F69">
        <w:tc>
          <w:tcPr>
            <w:tcW w:w="1985" w:type="dxa"/>
            <w:shd w:val="clear" w:color="auto" w:fill="auto"/>
            <w:vAlign w:val="center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802B9A" w:rsidRPr="00802B9A" w:rsidTr="000A6F69">
        <w:tc>
          <w:tcPr>
            <w:tcW w:w="19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802B9A" w:rsidRPr="00802B9A" w:rsidTr="000A6F69">
        <w:tc>
          <w:tcPr>
            <w:tcW w:w="19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802B9A" w:rsidRPr="00802B9A" w:rsidTr="000A6F69">
        <w:tc>
          <w:tcPr>
            <w:tcW w:w="19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802B9A" w:rsidRPr="00802B9A" w:rsidTr="000A6F69">
        <w:tc>
          <w:tcPr>
            <w:tcW w:w="19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802B9A" w:rsidRPr="00802B9A" w:rsidTr="000A6F69">
        <w:tc>
          <w:tcPr>
            <w:tcW w:w="19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802B9A" w:rsidRPr="00802B9A" w:rsidTr="000A6F69">
        <w:tc>
          <w:tcPr>
            <w:tcW w:w="19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802B9A" w:rsidRPr="00802B9A" w:rsidTr="000A6F69">
        <w:tc>
          <w:tcPr>
            <w:tcW w:w="19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Архангельской области и Ненецкому автономному округу</w:t>
            </w: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802B9A" w:rsidRPr="00802B9A" w:rsidTr="000A6F69">
        <w:tc>
          <w:tcPr>
            <w:tcW w:w="19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00511105072020000120</w:t>
            </w:r>
          </w:p>
        </w:tc>
      </w:tr>
    </w:tbl>
    <w:p w:rsidR="00802B9A" w:rsidRPr="00802B9A" w:rsidRDefault="00802B9A" w:rsidP="00802B9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платежном поручении необходимо указывать номер и дату Договора, период за который производится оплата.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5.6. Моментом исполнения обязательств по оплате арендных платежей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пени является момент поступления арендной платы в окружной бюджет. 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 Ответственность Сторон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За неисполнение или ненадлежащее исполнение своих обязательств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настоящему Договору Стороны несут ответственность в соответствии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 и настоящим Договором.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802B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одной трехсотой ставки рефинансирования Центрального Банка РФ, действующей в это время, </w:t>
      </w:r>
      <w:r w:rsidRPr="00802B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br/>
        <w:t xml:space="preserve">от неуплаченной суммы арендной платы за каждый день просрочки.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802B9A" w:rsidRPr="00802B9A" w:rsidTr="000A6F69">
        <w:tc>
          <w:tcPr>
            <w:tcW w:w="2093" w:type="dxa"/>
            <w:shd w:val="clear" w:color="auto" w:fill="auto"/>
            <w:vAlign w:val="center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802B9A" w:rsidRPr="00802B9A" w:rsidTr="000A6F69">
        <w:tc>
          <w:tcPr>
            <w:tcW w:w="2093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802B9A" w:rsidRPr="00802B9A" w:rsidTr="000A6F69">
        <w:tc>
          <w:tcPr>
            <w:tcW w:w="2093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802B9A" w:rsidRPr="00802B9A" w:rsidTr="000A6F69">
        <w:tc>
          <w:tcPr>
            <w:tcW w:w="2093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802B9A" w:rsidRPr="00802B9A" w:rsidTr="000A6F69">
        <w:tc>
          <w:tcPr>
            <w:tcW w:w="2093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802B9A" w:rsidRPr="00802B9A" w:rsidTr="000A6F69">
        <w:tc>
          <w:tcPr>
            <w:tcW w:w="2093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802B9A" w:rsidRPr="00802B9A" w:rsidTr="000A6F69">
        <w:tc>
          <w:tcPr>
            <w:tcW w:w="2093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802B9A" w:rsidRPr="00802B9A" w:rsidTr="000A6F69">
        <w:tc>
          <w:tcPr>
            <w:tcW w:w="2093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 Архангельской области и Ненецкому автономному округу </w:t>
            </w: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г. Архангельск</w:t>
            </w:r>
          </w:p>
        </w:tc>
      </w:tr>
      <w:tr w:rsidR="00802B9A" w:rsidRPr="00802B9A" w:rsidTr="000A6F69">
        <w:tc>
          <w:tcPr>
            <w:tcW w:w="2093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</w:rPr>
              <w:t>00511105072022000120</w:t>
            </w:r>
          </w:p>
        </w:tc>
      </w:tr>
    </w:tbl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6.3. В случае неправильно оформленного платежного поручения оплата аренды не засчитывается.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 Уплата пени не освобождает Арендатора от выполнения обязательств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Договору.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6.6. В случае утраты объекта Арендатор обязан возместить Арендодателю причиненные убытки.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6.7. Стороны освобождаются от ответственности за неисполнение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другие не зависящие от воли Сторон Договора обстоятельства.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 Изменение и расторжение Договора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 Договор может быть расторгнут или изменен по соглашению Сторон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в судебном порядке. 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 Договор может быть досрочно расторгнут по решению суда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следующим основаниям: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- использование Арендатором объекта не по целевому назначению, указанному в п. 1.1 Договора;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- существенное ухудшение Арендатором состояния объекта;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проведение работ по неотделимым улучшениям объекта без согласия Арендодателя;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его ликвидации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прекращении его деятельности;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 в других случаях, предусмотренных действующим законодательством.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 Прочие условия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8.3. В течение срока действия Договора: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1) в отношении Арендатора отсутствует решение о его ликвидации или прекращении его деятельности;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802B9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8.4. При изменении реквизитов Стороны обязаны уведомить друг друга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письменном виде в десятидневный срок с момента изменения реквизитов.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8.5. Споры, возникающие по Договору, разрешаются путем переговоров.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8.9. Все приложения к настоящему Договору являются его неотъемлемой частью.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 Подписи Сторон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802B9A" w:rsidRPr="00802B9A" w:rsidTr="000A6F69">
        <w:tc>
          <w:tcPr>
            <w:tcW w:w="47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802B9A" w:rsidRPr="00802B9A" w:rsidTr="000A6F69">
        <w:tc>
          <w:tcPr>
            <w:tcW w:w="47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802B9A" w:rsidRPr="00802B9A" w:rsidTr="000A6F69">
        <w:tc>
          <w:tcPr>
            <w:tcW w:w="47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АКТ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>ПРИЕМА-ПЕРЕДАЧИ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2022 г.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802B9A">
        <w:rPr>
          <w:rFonts w:ascii="Times New Roman" w:eastAsia="Calibri" w:hAnsi="Times New Roman" w:cs="Times New Roman"/>
          <w:sz w:val="16"/>
          <w:szCs w:val="16"/>
          <w:lang w:eastAsia="ru-RU"/>
        </w:rPr>
        <w:t>(уполномоченный на заключение договора орган)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_________________________________________, действующего </w:t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Pr="00802B9A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(гражданин или юридическое лицо) 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___________________________________________________, действующего </w:t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802B9A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подписали настоящий акт </w:t>
      </w:r>
      <w:r w:rsidRPr="00802B9A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br/>
        <w:t>приема-передачи, в соответствии с которым: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Арендодатель передает, а Арендатор принимает </w:t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>следующее государственное имущество Ненецкого автономного округа: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Кресло для пациента «Афродита» (подиатр);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172300004137; 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93 633,00;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расположения: 166000, Ненецкий автономный округ, г. Нарьян-Мар,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Рабочая, д. 17А;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выпуска: 2005 г.</w:t>
      </w:r>
      <w:r w:rsidRPr="00802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Арендатор принимает, а Арендодатель передает имущество, указанное </w:t>
      </w: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пункте 1 настоящего акта приема-передачи, в состоянии __________________.</w:t>
      </w:r>
    </w:p>
    <w:p w:rsidR="00802B9A" w:rsidRPr="00802B9A" w:rsidRDefault="00802B9A" w:rsidP="00802B9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B9A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Настоящий акт приема-передачи составлен в двух экземплярах, имеющих одинаковую юридическую силу.</w:t>
      </w:r>
    </w:p>
    <w:p w:rsidR="00802B9A" w:rsidRPr="00802B9A" w:rsidRDefault="00802B9A" w:rsidP="00802B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B9A" w:rsidRPr="00802B9A" w:rsidRDefault="00802B9A" w:rsidP="00802B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802B9A" w:rsidRPr="00802B9A" w:rsidTr="000A6F69">
        <w:tc>
          <w:tcPr>
            <w:tcW w:w="47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802B9A" w:rsidRPr="00802B9A" w:rsidTr="000A6F69">
        <w:tc>
          <w:tcPr>
            <w:tcW w:w="47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802B9A" w:rsidRPr="00802B9A" w:rsidTr="000A6F69">
        <w:tc>
          <w:tcPr>
            <w:tcW w:w="47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802B9A" w:rsidRPr="00802B9A" w:rsidRDefault="00802B9A" w:rsidP="0080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802B9A" w:rsidRPr="00802B9A" w:rsidRDefault="00802B9A" w:rsidP="0080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396B" w:rsidRPr="00802B9A" w:rsidRDefault="0047396B" w:rsidP="00802B9A">
      <w:bookmarkStart w:id="0" w:name="_GoBack"/>
      <w:bookmarkEnd w:id="0"/>
    </w:p>
    <w:sectPr w:rsidR="0047396B" w:rsidRPr="0080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70"/>
    <w:rsid w:val="00282970"/>
    <w:rsid w:val="0045208F"/>
    <w:rsid w:val="0047396B"/>
    <w:rsid w:val="006F70F2"/>
    <w:rsid w:val="00802B9A"/>
    <w:rsid w:val="008D3037"/>
    <w:rsid w:val="00BA6AA1"/>
    <w:rsid w:val="00C713FE"/>
    <w:rsid w:val="00CA37CB"/>
    <w:rsid w:val="00F123AC"/>
    <w:rsid w:val="00F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D499-54D8-46C6-90DA-AD71984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2325</Words>
  <Characters>13254</Characters>
  <Application>Microsoft Office Word</Application>
  <DocSecurity>0</DocSecurity>
  <Lines>110</Lines>
  <Paragraphs>31</Paragraphs>
  <ScaleCrop>false</ScaleCrop>
  <Company/>
  <LinksUpToDate>false</LinksUpToDate>
  <CharactersWithSpaces>15548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10</cp:revision>
  <dcterms:created xsi:type="dcterms:W3CDTF">2022-10-27T08:24:00Z</dcterms:created>
  <dcterms:modified xsi:type="dcterms:W3CDTF">2022-10-27T08:30:00Z</dcterms:modified>
</cp:coreProperties>
</file>