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00" w:rsidRDefault="00E00B00" w:rsidP="00E00B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32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00B00">
        <w:rPr>
          <w:rFonts w:ascii="Times New Roman" w:hAnsi="Times New Roman" w:cs="Times New Roman"/>
          <w:bCs/>
          <w:sz w:val="28"/>
          <w:szCs w:val="28"/>
        </w:rPr>
        <w:t>__________</w:t>
      </w:r>
      <w:r w:rsidR="00C32EE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00B00">
        <w:rPr>
          <w:rFonts w:ascii="Times New Roman" w:hAnsi="Times New Roman" w:cs="Times New Roman"/>
          <w:bCs/>
          <w:sz w:val="28"/>
          <w:szCs w:val="28"/>
        </w:rPr>
        <w:t>3</w:t>
      </w:r>
      <w:r w:rsidR="00C32EE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E00B00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EF0D19" w:rsidRPr="00804570" w:rsidRDefault="00EF0D19" w:rsidP="00C32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00B00" w:rsidRPr="00E00B00">
        <w:rPr>
          <w:rFonts w:ascii="Times New Roman" w:eastAsia="Calibri" w:hAnsi="Times New Roman" w:cs="Times New Roman"/>
          <w:b/>
          <w:sz w:val="28"/>
          <w:szCs w:val="28"/>
        </w:rPr>
        <w:t>Прекращение права постоянного (бессрочного) пользования, пожизненного (наследуемого) владения, безвозмездного пользования, пользования по договору аренды земельного участка, находящегося в собственности Ненецкого автономного округа или государственная собственность на который не разграничена и расположенного на территории населенного пункта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C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EB">
        <w:rPr>
          <w:rFonts w:ascii="Times New Roman" w:eastAsia="Calibri" w:hAnsi="Times New Roman" w:cs="Times New Roman"/>
          <w:sz w:val="28"/>
          <w:szCs w:val="28"/>
        </w:rPr>
        <w:t xml:space="preserve">протеста Прокуратуры </w:t>
      </w:r>
      <w:r w:rsidR="00DF5F6E">
        <w:rPr>
          <w:rFonts w:ascii="Times New Roman" w:eastAsia="Calibri" w:hAnsi="Times New Roman" w:cs="Times New Roman"/>
          <w:sz w:val="28"/>
          <w:szCs w:val="28"/>
        </w:rPr>
        <w:t>Ненецко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4A2575">
        <w:rPr>
          <w:rFonts w:ascii="Times New Roman" w:eastAsia="Calibri" w:hAnsi="Times New Roman" w:cs="Times New Roman"/>
          <w:sz w:val="28"/>
          <w:szCs w:val="28"/>
        </w:rPr>
        <w:t>а от 20</w:t>
      </w:r>
      <w:r w:rsidR="00C32EEB">
        <w:rPr>
          <w:rFonts w:ascii="Times New Roman" w:eastAsia="Calibri" w:hAnsi="Times New Roman" w:cs="Times New Roman"/>
          <w:sz w:val="28"/>
          <w:szCs w:val="28"/>
        </w:rPr>
        <w:t>.</w:t>
      </w:r>
      <w:r w:rsidR="00E00B00">
        <w:rPr>
          <w:rFonts w:ascii="Times New Roman" w:eastAsia="Calibri" w:hAnsi="Times New Roman" w:cs="Times New Roman"/>
          <w:sz w:val="28"/>
          <w:szCs w:val="28"/>
        </w:rPr>
        <w:t>12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C32EEB">
        <w:rPr>
          <w:rFonts w:ascii="Times New Roman" w:eastAsia="Calibri" w:hAnsi="Times New Roman" w:cs="Times New Roman"/>
          <w:sz w:val="28"/>
          <w:szCs w:val="28"/>
        </w:rPr>
        <w:t>22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32EEB">
        <w:rPr>
          <w:rFonts w:ascii="Times New Roman" w:eastAsia="Calibri" w:hAnsi="Times New Roman" w:cs="Times New Roman"/>
          <w:sz w:val="28"/>
          <w:szCs w:val="28"/>
        </w:rPr>
        <w:t>7-15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C32EEB">
        <w:rPr>
          <w:rFonts w:ascii="Times New Roman" w:eastAsia="Calibri" w:hAnsi="Times New Roman" w:cs="Times New Roman"/>
          <w:sz w:val="28"/>
          <w:szCs w:val="28"/>
        </w:rPr>
        <w:t>2-2022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E00B00">
        <w:rPr>
          <w:rFonts w:ascii="Times New Roman" w:eastAsia="Calibri" w:hAnsi="Times New Roman" w:cs="Times New Roman"/>
          <w:sz w:val="28"/>
          <w:szCs w:val="28"/>
        </w:rPr>
        <w:t>3410</w:t>
      </w:r>
      <w:r w:rsidR="00C32EEB">
        <w:rPr>
          <w:rFonts w:ascii="Times New Roman" w:eastAsia="Calibri" w:hAnsi="Times New Roman" w:cs="Times New Roman"/>
          <w:sz w:val="28"/>
          <w:szCs w:val="28"/>
        </w:rPr>
        <w:t>-22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C32EEB">
        <w:rPr>
          <w:rFonts w:ascii="Times New Roman" w:eastAsia="Calibri" w:hAnsi="Times New Roman" w:cs="Times New Roman"/>
          <w:sz w:val="28"/>
          <w:szCs w:val="28"/>
        </w:rPr>
        <w:t>20111001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9D5673" w:rsidRDefault="00EF0D19" w:rsidP="009D5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E00B00" w:rsidRPr="00E00B00">
        <w:rPr>
          <w:rFonts w:ascii="Times New Roman" w:eastAsia="Calibri" w:hAnsi="Times New Roman" w:cs="Times New Roman"/>
          <w:sz w:val="28"/>
          <w:szCs w:val="28"/>
        </w:rPr>
        <w:t>Прекращение права постоянного (бессрочного) пользования, пожизненного (наследуемого) владения, безвозмездного пользования, пользования по договору аренды земельного участка, находящегося в собственности Ненецкого автономного округа или государственная собственность на который не разграничена и расположенного на территории населенного пункта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</w:t>
      </w:r>
      <w:r w:rsidR="00BA148F">
        <w:rPr>
          <w:rFonts w:ascii="Times New Roman" w:hAnsi="Times New Roman" w:cs="Times New Roman"/>
          <w:sz w:val="28"/>
          <w:szCs w:val="28"/>
        </w:rPr>
        <w:lastRenderedPageBreak/>
        <w:t>имущественных и земельных отношений Ненец</w:t>
      </w:r>
      <w:r w:rsidR="00C32EEB">
        <w:rPr>
          <w:rFonts w:ascii="Times New Roman" w:hAnsi="Times New Roman" w:cs="Times New Roman"/>
          <w:sz w:val="28"/>
          <w:szCs w:val="28"/>
        </w:rPr>
        <w:t xml:space="preserve">кого </w:t>
      </w:r>
      <w:r w:rsidR="00C32EEB" w:rsidRPr="009D5673">
        <w:rPr>
          <w:rFonts w:ascii="Times New Roman" w:hAnsi="Times New Roman" w:cs="Times New Roman"/>
          <w:sz w:val="28"/>
          <w:szCs w:val="28"/>
        </w:rPr>
        <w:t>автон</w:t>
      </w:r>
      <w:r w:rsidR="00E00B00">
        <w:rPr>
          <w:rFonts w:ascii="Times New Roman" w:hAnsi="Times New Roman" w:cs="Times New Roman"/>
          <w:sz w:val="28"/>
          <w:szCs w:val="28"/>
        </w:rPr>
        <w:t>омного округа от 15.01.2019 № 1</w:t>
      </w:r>
      <w:r w:rsidR="00BA148F" w:rsidRPr="009D567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43ACB" w:rsidRPr="00136DB3" w:rsidRDefault="00BA148F" w:rsidP="00136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>1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)</w:t>
      </w:r>
      <w:r w:rsidR="00BD7A2F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B3">
        <w:rPr>
          <w:rFonts w:ascii="Times New Roman" w:eastAsia="Calibri" w:hAnsi="Times New Roman" w:cs="Times New Roman"/>
          <w:sz w:val="28"/>
          <w:szCs w:val="28"/>
        </w:rPr>
        <w:t>После слов «</w:t>
      </w:r>
      <w:r w:rsidR="00136DB3" w:rsidRPr="00136DB3">
        <w:rPr>
          <w:rFonts w:ascii="Times New Roman" w:eastAsia="Calibri" w:hAnsi="Times New Roman" w:cs="Times New Roman"/>
          <w:sz w:val="28"/>
          <w:szCs w:val="28"/>
        </w:rPr>
        <w:t>с использованием межведомственного информационного взаимодействия содержит</w:t>
      </w:r>
      <w:r w:rsidR="00136DB3">
        <w:rPr>
          <w:rFonts w:ascii="Times New Roman" w:eastAsia="Calibri" w:hAnsi="Times New Roman" w:cs="Times New Roman"/>
          <w:sz w:val="28"/>
          <w:szCs w:val="28"/>
        </w:rPr>
        <w:t>» дополнить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8</w:t>
      </w:r>
      <w:r w:rsidR="00066F4D">
        <w:rPr>
          <w:rFonts w:ascii="Times New Roman" w:eastAsia="Calibri" w:hAnsi="Times New Roman" w:cs="Times New Roman"/>
          <w:sz w:val="28"/>
          <w:szCs w:val="28"/>
        </w:rPr>
        <w:t>3</w:t>
      </w:r>
      <w:r w:rsidR="00C32EEB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B3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«</w:t>
      </w:r>
      <w:r w:rsidR="00136D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»</w:t>
      </w:r>
      <w:r w:rsidR="00AB639D" w:rsidRPr="009D5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03AA" w:rsidRPr="0075745B" w:rsidRDefault="000103AA" w:rsidP="00651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gramStart"/>
      <w:r w:rsidR="0020663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206634">
        <w:rPr>
          <w:rFonts w:ascii="Times New Roman" w:eastAsia="Calibri" w:hAnsi="Times New Roman" w:cs="Times New Roman"/>
          <w:sz w:val="28"/>
          <w:szCs w:val="28"/>
        </w:rPr>
        <w:t xml:space="preserve"> подпункте 1 </w:t>
      </w:r>
      <w:r w:rsidR="00E00B00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06634">
        <w:rPr>
          <w:rFonts w:ascii="Times New Roman" w:eastAsia="Calibri" w:hAnsi="Times New Roman" w:cs="Times New Roman"/>
          <w:sz w:val="28"/>
          <w:szCs w:val="28"/>
        </w:rPr>
        <w:t>а</w:t>
      </w:r>
      <w:r w:rsidR="00E00B00">
        <w:rPr>
          <w:rFonts w:ascii="Times New Roman" w:eastAsia="Calibri" w:hAnsi="Times New Roman" w:cs="Times New Roman"/>
          <w:sz w:val="28"/>
          <w:szCs w:val="28"/>
        </w:rPr>
        <w:t xml:space="preserve"> 99 </w:t>
      </w:r>
      <w:r w:rsidR="00707448">
        <w:rPr>
          <w:rFonts w:ascii="Times New Roman" w:eastAsia="Calibri" w:hAnsi="Times New Roman" w:cs="Times New Roman"/>
          <w:sz w:val="28"/>
          <w:szCs w:val="28"/>
        </w:rPr>
        <w:t>слова</w:t>
      </w:r>
      <w:r w:rsidR="00E00B0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07448">
        <w:rPr>
          <w:rFonts w:ascii="Times New Roman" w:eastAsia="Calibri" w:hAnsi="Times New Roman" w:cs="Times New Roman"/>
          <w:sz w:val="28"/>
          <w:szCs w:val="28"/>
        </w:rPr>
        <w:t>или муниципальной</w:t>
      </w:r>
      <w:r w:rsidR="00651811" w:rsidRPr="00651811">
        <w:rPr>
          <w:rFonts w:ascii="Times New Roman" w:eastAsia="Calibri" w:hAnsi="Times New Roman" w:cs="Times New Roman"/>
          <w:sz w:val="28"/>
          <w:szCs w:val="28"/>
        </w:rPr>
        <w:t>»</w:t>
      </w:r>
      <w:r w:rsidR="00707448">
        <w:rPr>
          <w:rFonts w:ascii="Times New Roman" w:eastAsia="Calibri" w:hAnsi="Times New Roman" w:cs="Times New Roman"/>
          <w:sz w:val="28"/>
          <w:szCs w:val="28"/>
        </w:rPr>
        <w:t xml:space="preserve"> исключить</w:t>
      </w:r>
      <w:r w:rsidR="00651811" w:rsidRPr="006518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F09" w:rsidRPr="0075745B" w:rsidRDefault="00707448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13F09"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подпункте 9 пункта 99 слова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07448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государст</w:t>
      </w:r>
      <w:r w:rsidR="00896106">
        <w:rPr>
          <w:rFonts w:ascii="Times New Roman" w:eastAsia="Calibri" w:hAnsi="Times New Roman" w:cs="Times New Roman"/>
          <w:sz w:val="28"/>
          <w:szCs w:val="28"/>
        </w:rPr>
        <w:t>венной или муниципальной услуги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Pr="00707448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государственной</w:t>
      </w:r>
      <w:r w:rsidR="00896106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F09" w:rsidRPr="00AA7A37" w:rsidRDefault="00896106" w:rsidP="00AA7A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В подпункте 10 пункта 99 слова</w:t>
      </w:r>
      <w:r w:rsidRPr="0075745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A7A37" w:rsidRPr="00AA7A37">
        <w:rPr>
          <w:rFonts w:ascii="Times New Roman" w:eastAsia="Calibri" w:hAnsi="Times New Roman" w:cs="Times New Roman"/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</w:t>
      </w:r>
      <w:r w:rsidRPr="0075745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AA7A3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</w:t>
      </w:r>
      <w:r w:rsidR="00AA7A37" w:rsidRPr="00AA7A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7A37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услуги, либо в предоставлении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57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D19" w:rsidRPr="00797820" w:rsidRDefault="00EF0D19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A5123E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А.В.Голговская</w:t>
            </w:r>
            <w:proofErr w:type="spellEnd"/>
          </w:p>
        </w:tc>
      </w:tr>
    </w:tbl>
    <w:p w:rsidR="00301FB0" w:rsidRDefault="00640948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48" w:rsidRDefault="00640948" w:rsidP="001D53D7">
      <w:pPr>
        <w:spacing w:after="0" w:line="240" w:lineRule="auto"/>
      </w:pPr>
      <w:r>
        <w:separator/>
      </w:r>
    </w:p>
  </w:endnote>
  <w:endnote w:type="continuationSeparator" w:id="0">
    <w:p w:rsidR="00640948" w:rsidRDefault="00640948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48" w:rsidRDefault="00640948" w:rsidP="001D53D7">
      <w:pPr>
        <w:spacing w:after="0" w:line="240" w:lineRule="auto"/>
      </w:pPr>
      <w:r>
        <w:separator/>
      </w:r>
    </w:p>
  </w:footnote>
  <w:footnote w:type="continuationSeparator" w:id="0">
    <w:p w:rsidR="00640948" w:rsidRDefault="00640948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E65079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25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103AA"/>
    <w:rsid w:val="00066F4D"/>
    <w:rsid w:val="000B6DF6"/>
    <w:rsid w:val="000C6427"/>
    <w:rsid w:val="000E036A"/>
    <w:rsid w:val="00106A85"/>
    <w:rsid w:val="00120036"/>
    <w:rsid w:val="00136DB3"/>
    <w:rsid w:val="001539CA"/>
    <w:rsid w:val="00161DF2"/>
    <w:rsid w:val="0018199C"/>
    <w:rsid w:val="001C6FDE"/>
    <w:rsid w:val="001C7A0B"/>
    <w:rsid w:val="001D53D7"/>
    <w:rsid w:val="00206634"/>
    <w:rsid w:val="00216F1E"/>
    <w:rsid w:val="002228F7"/>
    <w:rsid w:val="00261740"/>
    <w:rsid w:val="002718C2"/>
    <w:rsid w:val="002A380C"/>
    <w:rsid w:val="002B526C"/>
    <w:rsid w:val="002D3BA7"/>
    <w:rsid w:val="002E2BE5"/>
    <w:rsid w:val="00301D06"/>
    <w:rsid w:val="003B627E"/>
    <w:rsid w:val="003C59EF"/>
    <w:rsid w:val="003F22BA"/>
    <w:rsid w:val="0040103E"/>
    <w:rsid w:val="00482BEE"/>
    <w:rsid w:val="004A2575"/>
    <w:rsid w:val="004B0851"/>
    <w:rsid w:val="004B60F5"/>
    <w:rsid w:val="00513F09"/>
    <w:rsid w:val="00534AC8"/>
    <w:rsid w:val="00543ACB"/>
    <w:rsid w:val="005B26EE"/>
    <w:rsid w:val="005B6877"/>
    <w:rsid w:val="005D467A"/>
    <w:rsid w:val="006132D3"/>
    <w:rsid w:val="00640948"/>
    <w:rsid w:val="00644B4C"/>
    <w:rsid w:val="00651811"/>
    <w:rsid w:val="006849A4"/>
    <w:rsid w:val="006D1F5F"/>
    <w:rsid w:val="0070376C"/>
    <w:rsid w:val="00707448"/>
    <w:rsid w:val="00714CA4"/>
    <w:rsid w:val="00733941"/>
    <w:rsid w:val="0075745B"/>
    <w:rsid w:val="00760F4F"/>
    <w:rsid w:val="00792967"/>
    <w:rsid w:val="007A5DB9"/>
    <w:rsid w:val="007D0D4B"/>
    <w:rsid w:val="00804570"/>
    <w:rsid w:val="00896106"/>
    <w:rsid w:val="00915689"/>
    <w:rsid w:val="00916E46"/>
    <w:rsid w:val="00963E4E"/>
    <w:rsid w:val="0098027F"/>
    <w:rsid w:val="009D5673"/>
    <w:rsid w:val="00A23F6A"/>
    <w:rsid w:val="00A5123E"/>
    <w:rsid w:val="00A86225"/>
    <w:rsid w:val="00AA7A37"/>
    <w:rsid w:val="00AB639D"/>
    <w:rsid w:val="00B006BA"/>
    <w:rsid w:val="00B27678"/>
    <w:rsid w:val="00B657A9"/>
    <w:rsid w:val="00B9284F"/>
    <w:rsid w:val="00BA148F"/>
    <w:rsid w:val="00BA2852"/>
    <w:rsid w:val="00BD474C"/>
    <w:rsid w:val="00BD7A2F"/>
    <w:rsid w:val="00BF43FF"/>
    <w:rsid w:val="00BF645D"/>
    <w:rsid w:val="00C267D4"/>
    <w:rsid w:val="00C32EEB"/>
    <w:rsid w:val="00C77E2E"/>
    <w:rsid w:val="00C81BB9"/>
    <w:rsid w:val="00C927B0"/>
    <w:rsid w:val="00CF18E6"/>
    <w:rsid w:val="00D06943"/>
    <w:rsid w:val="00D10250"/>
    <w:rsid w:val="00D50D99"/>
    <w:rsid w:val="00D70ED8"/>
    <w:rsid w:val="00DE4B06"/>
    <w:rsid w:val="00DF5F6E"/>
    <w:rsid w:val="00E00B00"/>
    <w:rsid w:val="00E45A0E"/>
    <w:rsid w:val="00E65079"/>
    <w:rsid w:val="00E87E2E"/>
    <w:rsid w:val="00E94112"/>
    <w:rsid w:val="00EB49D7"/>
    <w:rsid w:val="00ED635E"/>
    <w:rsid w:val="00EF0D19"/>
    <w:rsid w:val="00F25BD6"/>
    <w:rsid w:val="00F435F9"/>
    <w:rsid w:val="00F80F6C"/>
    <w:rsid w:val="00FB2A55"/>
    <w:rsid w:val="00FB2AF0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5AE7B-D5B0-4DCF-B7E1-FAA3569C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F7A2-EAAD-4B45-AFCA-F8980C7F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4</cp:revision>
  <cp:lastPrinted>2022-12-02T09:05:00Z</cp:lastPrinted>
  <dcterms:created xsi:type="dcterms:W3CDTF">2022-12-28T08:18:00Z</dcterms:created>
  <dcterms:modified xsi:type="dcterms:W3CDTF">2022-12-28T11:00:00Z</dcterms:modified>
</cp:coreProperties>
</file>