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05" w:rsidRPr="002C4386" w:rsidRDefault="00027505" w:rsidP="00027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F41327B" wp14:editId="533A6303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05" w:rsidRPr="00F3102C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F2DE1">
        <w:rPr>
          <w:rFonts w:ascii="Times New Roman" w:hAnsi="Times New Roman" w:cs="Times New Roman"/>
          <w:bCs/>
          <w:sz w:val="28"/>
          <w:szCs w:val="28"/>
        </w:rPr>
        <w:t>__________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5A5658">
        <w:rPr>
          <w:rFonts w:ascii="Times New Roman" w:hAnsi="Times New Roman" w:cs="Times New Roman"/>
          <w:bCs/>
          <w:sz w:val="28"/>
          <w:szCs w:val="28"/>
        </w:rPr>
        <w:t>2</w:t>
      </w:r>
      <w:r w:rsidR="008B7F47">
        <w:rPr>
          <w:rFonts w:ascii="Times New Roman" w:hAnsi="Times New Roman" w:cs="Times New Roman"/>
          <w:bCs/>
          <w:sz w:val="28"/>
          <w:szCs w:val="28"/>
        </w:rPr>
        <w:t>1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F2DE1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Нарьян-Мар</w:t>
      </w:r>
    </w:p>
    <w:p w:rsidR="00027505" w:rsidRPr="003D2517" w:rsidRDefault="0002750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647E2E" w:rsidRDefault="00027505" w:rsidP="006F2DE1">
      <w:pPr>
        <w:pStyle w:val="ConsPlusTitle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F2DE1" w:rsidRPr="00647E2E">
        <w:rPr>
          <w:rFonts w:ascii="Times New Roman" w:hAnsi="Times New Roman" w:cs="Times New Roman"/>
          <w:sz w:val="28"/>
          <w:szCs w:val="28"/>
        </w:rPr>
        <w:t>натуральных норм на приобретение материальных запасов</w:t>
      </w:r>
      <w:r w:rsidR="00647E2E" w:rsidRPr="00647E2E">
        <w:rPr>
          <w:rFonts w:ascii="Times New Roman" w:hAnsi="Times New Roman" w:cs="Times New Roman"/>
          <w:sz w:val="28"/>
          <w:szCs w:val="28"/>
        </w:rPr>
        <w:t xml:space="preserve"> и движимого имущества (основных средств и нематериальных активов)</w:t>
      </w:r>
      <w:r w:rsidR="006F2DE1" w:rsidRPr="00647E2E">
        <w:rPr>
          <w:rFonts w:ascii="Times New Roman" w:hAnsi="Times New Roman" w:cs="Times New Roman"/>
          <w:sz w:val="28"/>
          <w:szCs w:val="28"/>
        </w:rPr>
        <w:t xml:space="preserve"> </w:t>
      </w:r>
      <w:r w:rsidRPr="00647E2E">
        <w:rPr>
          <w:rFonts w:ascii="Times New Roman" w:hAnsi="Times New Roman" w:cs="Times New Roman"/>
          <w:sz w:val="28"/>
          <w:szCs w:val="28"/>
        </w:rPr>
        <w:t>на 202</w:t>
      </w:r>
      <w:r w:rsidR="005A5658">
        <w:rPr>
          <w:rFonts w:ascii="Times New Roman" w:hAnsi="Times New Roman" w:cs="Times New Roman"/>
          <w:sz w:val="28"/>
          <w:szCs w:val="28"/>
        </w:rPr>
        <w:t>1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A5658">
        <w:rPr>
          <w:rFonts w:ascii="Times New Roman" w:hAnsi="Times New Roman" w:cs="Times New Roman"/>
          <w:sz w:val="28"/>
          <w:szCs w:val="28"/>
        </w:rPr>
        <w:t>2</w:t>
      </w:r>
      <w:r w:rsidRPr="00647E2E">
        <w:rPr>
          <w:rFonts w:ascii="Times New Roman" w:hAnsi="Times New Roman" w:cs="Times New Roman"/>
          <w:sz w:val="28"/>
          <w:szCs w:val="28"/>
        </w:rPr>
        <w:t xml:space="preserve"> и 202</w:t>
      </w:r>
      <w:r w:rsidR="005A5658">
        <w:rPr>
          <w:rFonts w:ascii="Times New Roman" w:hAnsi="Times New Roman" w:cs="Times New Roman"/>
          <w:sz w:val="28"/>
          <w:szCs w:val="28"/>
        </w:rPr>
        <w:t>3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D2517">
          <w:rPr>
            <w:rFonts w:ascii="Times New Roman" w:hAnsi="Times New Roman" w:cs="Times New Roman"/>
            <w:sz w:val="28"/>
            <w:szCs w:val="28"/>
          </w:rPr>
          <w:t>пункт</w:t>
        </w:r>
        <w:r w:rsidR="006F2DE1">
          <w:rPr>
            <w:rFonts w:ascii="Times New Roman" w:hAnsi="Times New Roman" w:cs="Times New Roman"/>
            <w:sz w:val="28"/>
            <w:szCs w:val="28"/>
          </w:rPr>
          <w:t>ом</w:t>
        </w:r>
        <w:r w:rsidRPr="003D251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6F2DE1">
        <w:rPr>
          <w:rFonts w:ascii="Times New Roman" w:hAnsi="Times New Roman" w:cs="Times New Roman"/>
          <w:sz w:val="28"/>
          <w:szCs w:val="28"/>
        </w:rPr>
        <w:t>5</w:t>
      </w:r>
      <w:r w:rsidRPr="003D2517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6F2DE1">
        <w:rPr>
          <w:rFonts w:ascii="Times New Roman" w:hAnsi="Times New Roman" w:cs="Times New Roman"/>
          <w:sz w:val="28"/>
          <w:szCs w:val="28"/>
        </w:rPr>
        <w:t xml:space="preserve">расчета значений </w:t>
      </w:r>
      <w:r w:rsidR="00647E2E">
        <w:rPr>
          <w:rFonts w:ascii="Times New Roman" w:hAnsi="Times New Roman" w:cs="Times New Roman"/>
          <w:sz w:val="28"/>
          <w:szCs w:val="28"/>
        </w:rPr>
        <w:t>базовых</w:t>
      </w:r>
      <w:r w:rsidR="006F2DE1">
        <w:rPr>
          <w:rFonts w:ascii="Times New Roman" w:hAnsi="Times New Roman" w:cs="Times New Roman"/>
          <w:sz w:val="28"/>
          <w:szCs w:val="28"/>
        </w:rPr>
        <w:t xml:space="preserve"> нормативов затрат на оказание государственных услуг (выполнение работ) 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  <w:r w:rsidRPr="003D2517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F2DE1">
        <w:rPr>
          <w:rFonts w:ascii="Times New Roman" w:hAnsi="Times New Roman" w:cs="Times New Roman"/>
          <w:sz w:val="28"/>
          <w:szCs w:val="28"/>
        </w:rPr>
        <w:t>приказом Управления имущественных и земельных отношений</w:t>
      </w:r>
      <w:r w:rsidRPr="003D2517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от </w:t>
      </w:r>
      <w:r w:rsidR="006F2DE1">
        <w:rPr>
          <w:rFonts w:ascii="Times New Roman" w:hAnsi="Times New Roman" w:cs="Times New Roman"/>
          <w:sz w:val="28"/>
          <w:szCs w:val="28"/>
        </w:rPr>
        <w:t>___</w:t>
      </w:r>
      <w:r w:rsidRPr="003D2517">
        <w:rPr>
          <w:rFonts w:ascii="Times New Roman" w:hAnsi="Times New Roman" w:cs="Times New Roman"/>
          <w:sz w:val="28"/>
          <w:szCs w:val="28"/>
        </w:rPr>
        <w:t xml:space="preserve"> </w:t>
      </w:r>
      <w:r w:rsidR="003D2517" w:rsidRPr="003D2517">
        <w:rPr>
          <w:rFonts w:ascii="Times New Roman" w:hAnsi="Times New Roman" w:cs="Times New Roman"/>
          <w:sz w:val="28"/>
          <w:szCs w:val="28"/>
        </w:rPr>
        <w:t>№</w:t>
      </w:r>
      <w:r w:rsidRPr="003D2517">
        <w:rPr>
          <w:rFonts w:ascii="Times New Roman" w:hAnsi="Times New Roman" w:cs="Times New Roman"/>
          <w:sz w:val="28"/>
          <w:szCs w:val="28"/>
        </w:rPr>
        <w:t xml:space="preserve"> </w:t>
      </w:r>
      <w:r w:rsidR="006F2DE1">
        <w:rPr>
          <w:rFonts w:ascii="Times New Roman" w:hAnsi="Times New Roman" w:cs="Times New Roman"/>
          <w:sz w:val="28"/>
          <w:szCs w:val="28"/>
        </w:rPr>
        <w:t>___</w:t>
      </w:r>
      <w:r w:rsidRPr="003D2517">
        <w:rPr>
          <w:rFonts w:ascii="Times New Roman" w:hAnsi="Times New Roman" w:cs="Times New Roman"/>
          <w:sz w:val="28"/>
          <w:szCs w:val="28"/>
        </w:rPr>
        <w:t xml:space="preserve">, </w:t>
      </w:r>
      <w:r w:rsidR="003D2517" w:rsidRPr="003D2517">
        <w:rPr>
          <w:rFonts w:ascii="Times New Roman" w:hAnsi="Times New Roman" w:cs="Times New Roman"/>
          <w:sz w:val="28"/>
          <w:szCs w:val="28"/>
        </w:rPr>
        <w:t>ПРИКАЗЫВАЮ</w:t>
      </w:r>
      <w:r w:rsidRPr="003D2517">
        <w:rPr>
          <w:rFonts w:ascii="Times New Roman" w:hAnsi="Times New Roman" w:cs="Times New Roman"/>
          <w:sz w:val="28"/>
          <w:szCs w:val="28"/>
        </w:rPr>
        <w:t>: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1. </w:t>
      </w:r>
      <w:r w:rsidRPr="00647E2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47E2E" w:rsidRPr="00647E2E">
        <w:rPr>
          <w:rFonts w:ascii="Times New Roman" w:hAnsi="Times New Roman" w:cs="Times New Roman"/>
          <w:sz w:val="28"/>
          <w:szCs w:val="28"/>
        </w:rPr>
        <w:t>натуральные нормы на приобретение материальных запасов и движимого имущества (основных средств и нематериальных активов)</w:t>
      </w:r>
      <w:r w:rsidRPr="00647E2E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5658">
        <w:rPr>
          <w:rFonts w:ascii="Times New Roman" w:hAnsi="Times New Roman" w:cs="Times New Roman"/>
          <w:sz w:val="28"/>
          <w:szCs w:val="28"/>
        </w:rPr>
        <w:t>1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A5658">
        <w:rPr>
          <w:rFonts w:ascii="Times New Roman" w:hAnsi="Times New Roman" w:cs="Times New Roman"/>
          <w:sz w:val="28"/>
          <w:szCs w:val="28"/>
        </w:rPr>
        <w:t>2</w:t>
      </w:r>
      <w:r w:rsidRPr="00647E2E">
        <w:rPr>
          <w:rFonts w:ascii="Times New Roman" w:hAnsi="Times New Roman" w:cs="Times New Roman"/>
          <w:sz w:val="28"/>
          <w:szCs w:val="28"/>
        </w:rPr>
        <w:t xml:space="preserve"> и 202</w:t>
      </w:r>
      <w:r w:rsidR="005A5658">
        <w:rPr>
          <w:rFonts w:ascii="Times New Roman" w:hAnsi="Times New Roman" w:cs="Times New Roman"/>
          <w:sz w:val="28"/>
          <w:szCs w:val="28"/>
        </w:rPr>
        <w:t>3</w:t>
      </w:r>
      <w:r w:rsidRPr="003D2517">
        <w:rPr>
          <w:rFonts w:ascii="Times New Roman" w:hAnsi="Times New Roman" w:cs="Times New Roman"/>
          <w:sz w:val="28"/>
          <w:szCs w:val="28"/>
        </w:rPr>
        <w:t xml:space="preserve"> годов, согласно Приложению.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2. </w:t>
      </w:r>
      <w:r w:rsidR="008B7F47" w:rsidRPr="008B7F47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</w:t>
      </w:r>
      <w:r w:rsidRPr="008B7F47">
        <w:rPr>
          <w:rFonts w:ascii="Times New Roman" w:hAnsi="Times New Roman" w:cs="Times New Roman"/>
          <w:sz w:val="28"/>
          <w:szCs w:val="28"/>
        </w:rPr>
        <w:t>.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Голговская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3F390C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27505" w:rsidRPr="00647E2E" w:rsidRDefault="00027505" w:rsidP="003F390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Pr="00647E2E">
        <w:rPr>
          <w:rFonts w:ascii="Times New Roman" w:hAnsi="Times New Roman" w:cs="Times New Roman"/>
          <w:sz w:val="28"/>
          <w:szCs w:val="28"/>
        </w:rPr>
        <w:t>округа</w:t>
      </w:r>
      <w:r w:rsidR="003F390C" w:rsidRPr="00647E2E">
        <w:rPr>
          <w:rFonts w:ascii="Times New Roman" w:hAnsi="Times New Roman" w:cs="Times New Roman"/>
          <w:sz w:val="28"/>
          <w:szCs w:val="28"/>
        </w:rPr>
        <w:t xml:space="preserve"> </w:t>
      </w:r>
      <w:r w:rsidR="00647E2E" w:rsidRPr="00647E2E">
        <w:rPr>
          <w:rFonts w:ascii="Times New Roman" w:hAnsi="Times New Roman" w:cs="Times New Roman"/>
          <w:sz w:val="28"/>
          <w:szCs w:val="28"/>
        </w:rPr>
        <w:t>_____</w:t>
      </w:r>
      <w:r w:rsidR="003F390C" w:rsidRPr="00647E2E">
        <w:rPr>
          <w:rFonts w:ascii="Times New Roman" w:hAnsi="Times New Roman" w:cs="Times New Roman"/>
          <w:sz w:val="28"/>
          <w:szCs w:val="28"/>
        </w:rPr>
        <w:t>20</w:t>
      </w:r>
      <w:r w:rsidR="005A5658">
        <w:rPr>
          <w:rFonts w:ascii="Times New Roman" w:hAnsi="Times New Roman" w:cs="Times New Roman"/>
          <w:sz w:val="28"/>
          <w:szCs w:val="28"/>
        </w:rPr>
        <w:t>2</w:t>
      </w:r>
      <w:r w:rsidR="008B7F47">
        <w:rPr>
          <w:rFonts w:ascii="Times New Roman" w:hAnsi="Times New Roman" w:cs="Times New Roman"/>
          <w:sz w:val="28"/>
          <w:szCs w:val="28"/>
        </w:rPr>
        <w:t>1</w:t>
      </w:r>
      <w:r w:rsidRPr="00647E2E">
        <w:rPr>
          <w:rFonts w:ascii="Times New Roman" w:hAnsi="Times New Roman" w:cs="Times New Roman"/>
          <w:sz w:val="28"/>
          <w:szCs w:val="28"/>
        </w:rPr>
        <w:t xml:space="preserve"> № </w:t>
      </w:r>
      <w:r w:rsidR="00647E2E" w:rsidRPr="00647E2E">
        <w:rPr>
          <w:rFonts w:ascii="Times New Roman" w:hAnsi="Times New Roman" w:cs="Times New Roman"/>
          <w:sz w:val="28"/>
          <w:szCs w:val="28"/>
        </w:rPr>
        <w:t>____</w:t>
      </w:r>
    </w:p>
    <w:p w:rsidR="00027505" w:rsidRPr="00027505" w:rsidRDefault="00027505" w:rsidP="00647E2E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47E2E" w:rsidRPr="00647E2E">
        <w:rPr>
          <w:rFonts w:ascii="Times New Roman" w:hAnsi="Times New Roman" w:cs="Times New Roman"/>
          <w:sz w:val="28"/>
          <w:szCs w:val="28"/>
        </w:rPr>
        <w:t>натуральных норм на приобретение материальных запасов и движимог</w:t>
      </w:r>
      <w:bookmarkStart w:id="0" w:name="_GoBack"/>
      <w:bookmarkEnd w:id="0"/>
      <w:r w:rsidR="00647E2E" w:rsidRPr="00647E2E">
        <w:rPr>
          <w:rFonts w:ascii="Times New Roman" w:hAnsi="Times New Roman" w:cs="Times New Roman"/>
          <w:sz w:val="28"/>
          <w:szCs w:val="28"/>
        </w:rPr>
        <w:t>о имущества (основных средств и нематериальных активов)</w:t>
      </w:r>
      <w:r w:rsidRPr="00647E2E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5658">
        <w:rPr>
          <w:rFonts w:ascii="Times New Roman" w:hAnsi="Times New Roman" w:cs="Times New Roman"/>
          <w:sz w:val="28"/>
          <w:szCs w:val="28"/>
        </w:rPr>
        <w:t>1</w:t>
      </w:r>
      <w:r w:rsidRPr="00027505">
        <w:rPr>
          <w:rFonts w:ascii="Times New Roman" w:hAnsi="Times New Roman" w:cs="Times New Roman"/>
          <w:sz w:val="28"/>
          <w:szCs w:val="28"/>
        </w:rPr>
        <w:t xml:space="preserve"> год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и пл</w:t>
      </w:r>
      <w:r>
        <w:rPr>
          <w:rFonts w:ascii="Times New Roman" w:hAnsi="Times New Roman" w:cs="Times New Roman"/>
          <w:sz w:val="28"/>
          <w:szCs w:val="28"/>
        </w:rPr>
        <w:t>ановый период 202</w:t>
      </w:r>
      <w:r w:rsidR="005A56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A5658">
        <w:rPr>
          <w:rFonts w:ascii="Times New Roman" w:hAnsi="Times New Roman" w:cs="Times New Roman"/>
          <w:sz w:val="28"/>
          <w:szCs w:val="28"/>
        </w:rPr>
        <w:t>3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годов»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E2E" w:rsidRDefault="00647E2E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47E2E">
        <w:rPr>
          <w:rFonts w:ascii="Times New Roman" w:hAnsi="Times New Roman" w:cs="Times New Roman"/>
          <w:sz w:val="28"/>
          <w:szCs w:val="28"/>
        </w:rPr>
        <w:t xml:space="preserve">Натуральные нормы на приобретение </w:t>
      </w:r>
    </w:p>
    <w:p w:rsidR="0079289C" w:rsidRDefault="00647E2E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>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запасов</w:t>
      </w:r>
      <w:r w:rsidRPr="00647E2E">
        <w:rPr>
          <w:rFonts w:ascii="Times New Roman" w:hAnsi="Times New Roman" w:cs="Times New Roman"/>
          <w:sz w:val="28"/>
          <w:szCs w:val="28"/>
        </w:rPr>
        <w:t xml:space="preserve"> и движимого имущества </w:t>
      </w:r>
    </w:p>
    <w:p w:rsidR="0079289C" w:rsidRDefault="00647E2E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 xml:space="preserve">(основных средств и нематериальных активов) </w:t>
      </w:r>
    </w:p>
    <w:p w:rsidR="00027505" w:rsidRPr="00027505" w:rsidRDefault="00027505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>на 202</w:t>
      </w:r>
      <w:r w:rsidR="005A5658">
        <w:rPr>
          <w:rFonts w:ascii="Times New Roman" w:hAnsi="Times New Roman" w:cs="Times New Roman"/>
          <w:sz w:val="28"/>
          <w:szCs w:val="28"/>
        </w:rPr>
        <w:t>1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</w:t>
      </w:r>
      <w:r w:rsidRPr="00027505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5A56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и 202</w:t>
      </w:r>
      <w:r w:rsidR="005A5658">
        <w:rPr>
          <w:rFonts w:ascii="Times New Roman" w:hAnsi="Times New Roman" w:cs="Times New Roman"/>
          <w:sz w:val="28"/>
          <w:szCs w:val="28"/>
        </w:rPr>
        <w:t>3</w:t>
      </w:r>
      <w:r w:rsidRPr="0002750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276"/>
        <w:gridCol w:w="1276"/>
        <w:gridCol w:w="1279"/>
      </w:tblGrid>
      <w:tr w:rsidR="00027505" w:rsidRPr="00027505" w:rsidTr="00647E2E">
        <w:tc>
          <w:tcPr>
            <w:tcW w:w="5240" w:type="dxa"/>
          </w:tcPr>
          <w:p w:rsidR="00027505" w:rsidRPr="00027505" w:rsidRDefault="00027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027505" w:rsidRPr="00027505" w:rsidRDefault="00027505" w:rsidP="005A5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56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027505" w:rsidRPr="00027505" w:rsidRDefault="00027505" w:rsidP="005A5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9" w:type="dxa"/>
          </w:tcPr>
          <w:p w:rsidR="00027505" w:rsidRPr="00027505" w:rsidRDefault="00027505" w:rsidP="005A56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56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27505" w:rsidRPr="00027505">
        <w:tc>
          <w:tcPr>
            <w:tcW w:w="9071" w:type="dxa"/>
            <w:gridSpan w:val="4"/>
          </w:tcPr>
          <w:p w:rsidR="00027505" w:rsidRPr="00027505" w:rsidRDefault="0002750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Ненецкого автономного округа «Центр кадастровой оценки»</w:t>
            </w:r>
          </w:p>
        </w:tc>
      </w:tr>
      <w:tr w:rsidR="00027505" w:rsidRPr="00027505" w:rsidTr="00647E2E">
        <w:tc>
          <w:tcPr>
            <w:tcW w:w="5240" w:type="dxa"/>
          </w:tcPr>
          <w:p w:rsidR="00027505" w:rsidRPr="00027505" w:rsidRDefault="00647E2E" w:rsidP="00647E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запасы</w:t>
            </w:r>
            <w:r w:rsidR="00027505"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 на человека</w:t>
            </w:r>
          </w:p>
        </w:tc>
        <w:tc>
          <w:tcPr>
            <w:tcW w:w="1276" w:type="dxa"/>
          </w:tcPr>
          <w:p w:rsidR="00027505" w:rsidRPr="00027505" w:rsidRDefault="00647E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27505" w:rsidRPr="00027505" w:rsidRDefault="00647E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9" w:type="dxa"/>
          </w:tcPr>
          <w:p w:rsidR="00027505" w:rsidRPr="00027505" w:rsidRDefault="00647E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86C13" w:rsidRDefault="00686C13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27505" w:rsidRPr="00027505" w:rsidSect="00A4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05"/>
    <w:rsid w:val="00027505"/>
    <w:rsid w:val="001D2697"/>
    <w:rsid w:val="003B03D6"/>
    <w:rsid w:val="003D2517"/>
    <w:rsid w:val="003F390C"/>
    <w:rsid w:val="005A5658"/>
    <w:rsid w:val="00647E2E"/>
    <w:rsid w:val="00686C13"/>
    <w:rsid w:val="006F2DE1"/>
    <w:rsid w:val="0079289C"/>
    <w:rsid w:val="008B7F47"/>
    <w:rsid w:val="00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3245-6D07-4A3F-B512-D3DCD64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25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FA140022831934E0F40235B35F9D10A8C10F81F51188E42A22B46549761679A668D699F4DA2CFAB3FBC6CEEEAAF056386521F8401C04D691F38CQBZ4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4</cp:revision>
  <dcterms:created xsi:type="dcterms:W3CDTF">2020-09-04T06:54:00Z</dcterms:created>
  <dcterms:modified xsi:type="dcterms:W3CDTF">2021-01-15T07:12:00Z</dcterms:modified>
</cp:coreProperties>
</file>