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9D" w:rsidRPr="00534249" w:rsidRDefault="00E92B9D" w:rsidP="00DC56D5">
      <w:pPr>
        <w:spacing w:after="0" w:line="240" w:lineRule="auto"/>
        <w:jc w:val="center"/>
      </w:pPr>
      <w:r w:rsidRPr="00534249">
        <w:rPr>
          <w:noProof/>
          <w:lang w:eastAsia="ru-RU"/>
        </w:rPr>
        <w:drawing>
          <wp:inline distT="0" distB="0" distL="0" distR="0" wp14:anchorId="75A8D84A" wp14:editId="697E82DF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9D" w:rsidRPr="00534249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534249" w:rsidRDefault="00E92B9D" w:rsidP="00DC56D5">
      <w:pPr>
        <w:pStyle w:val="8"/>
        <w:rPr>
          <w:sz w:val="28"/>
          <w:szCs w:val="28"/>
        </w:rPr>
      </w:pPr>
      <w:r w:rsidRPr="00534249">
        <w:rPr>
          <w:b/>
          <w:sz w:val="28"/>
          <w:szCs w:val="28"/>
        </w:rPr>
        <w:t>Управление имущественных и земельных отношений</w:t>
      </w:r>
    </w:p>
    <w:p w:rsidR="00E92B9D" w:rsidRPr="00534249" w:rsidRDefault="00E92B9D" w:rsidP="00DC56D5">
      <w:pPr>
        <w:pStyle w:val="8"/>
        <w:rPr>
          <w:b/>
          <w:sz w:val="28"/>
          <w:szCs w:val="28"/>
        </w:rPr>
      </w:pPr>
      <w:r w:rsidRPr="00534249">
        <w:rPr>
          <w:b/>
          <w:sz w:val="28"/>
          <w:szCs w:val="28"/>
        </w:rPr>
        <w:t>Ненецкого автономного округа</w:t>
      </w:r>
    </w:p>
    <w:p w:rsidR="00E92B9D" w:rsidRPr="00534249" w:rsidRDefault="00E92B9D" w:rsidP="00DC56D5">
      <w:pPr>
        <w:pStyle w:val="8"/>
        <w:rPr>
          <w:b/>
          <w:sz w:val="28"/>
          <w:szCs w:val="28"/>
        </w:rPr>
      </w:pPr>
      <w:r w:rsidRPr="00534249">
        <w:rPr>
          <w:b/>
          <w:sz w:val="28"/>
          <w:szCs w:val="28"/>
        </w:rPr>
        <w:t>(УИЗО НАО)</w:t>
      </w:r>
    </w:p>
    <w:p w:rsidR="00E92B9D" w:rsidRPr="00534249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534249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34249">
        <w:rPr>
          <w:rFonts w:ascii="Times New Roman" w:hAnsi="Times New Roman"/>
          <w:b/>
          <w:sz w:val="28"/>
          <w:szCs w:val="28"/>
        </w:rPr>
        <w:t>ПРИКАЗ</w:t>
      </w:r>
    </w:p>
    <w:p w:rsidR="00E92B9D" w:rsidRPr="00534249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534249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534249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34249">
        <w:rPr>
          <w:rFonts w:ascii="Times New Roman" w:hAnsi="Times New Roman"/>
          <w:sz w:val="28"/>
          <w:szCs w:val="28"/>
        </w:rPr>
        <w:t xml:space="preserve">от </w:t>
      </w:r>
      <w:r w:rsidR="009C6658" w:rsidRPr="00534249">
        <w:rPr>
          <w:rFonts w:ascii="Times New Roman" w:hAnsi="Times New Roman"/>
          <w:sz w:val="28"/>
          <w:szCs w:val="28"/>
        </w:rPr>
        <w:t>__</w:t>
      </w:r>
      <w:r w:rsidRPr="00534249">
        <w:rPr>
          <w:rFonts w:ascii="Times New Roman" w:hAnsi="Times New Roman"/>
          <w:sz w:val="28"/>
          <w:szCs w:val="28"/>
        </w:rPr>
        <w:t xml:space="preserve"> </w:t>
      </w:r>
      <w:r w:rsidR="00AF0E31" w:rsidRPr="00534249">
        <w:rPr>
          <w:rFonts w:ascii="Times New Roman" w:hAnsi="Times New Roman"/>
          <w:sz w:val="28"/>
          <w:szCs w:val="28"/>
        </w:rPr>
        <w:t>а</w:t>
      </w:r>
      <w:r w:rsidR="009C6658" w:rsidRPr="00534249">
        <w:rPr>
          <w:rFonts w:ascii="Times New Roman" w:hAnsi="Times New Roman"/>
          <w:sz w:val="28"/>
          <w:szCs w:val="28"/>
        </w:rPr>
        <w:t>вгуста</w:t>
      </w:r>
      <w:r w:rsidRPr="00534249">
        <w:rPr>
          <w:rFonts w:ascii="Times New Roman" w:hAnsi="Times New Roman"/>
          <w:sz w:val="28"/>
          <w:szCs w:val="28"/>
        </w:rPr>
        <w:t xml:space="preserve"> 20</w:t>
      </w:r>
      <w:r w:rsidR="00AF0E31" w:rsidRPr="00534249">
        <w:rPr>
          <w:rFonts w:ascii="Times New Roman" w:hAnsi="Times New Roman"/>
          <w:sz w:val="28"/>
          <w:szCs w:val="28"/>
        </w:rPr>
        <w:t>19</w:t>
      </w:r>
      <w:r w:rsidRPr="00534249">
        <w:rPr>
          <w:rFonts w:ascii="Times New Roman" w:hAnsi="Times New Roman"/>
          <w:sz w:val="28"/>
          <w:szCs w:val="28"/>
        </w:rPr>
        <w:t xml:space="preserve"> г. № </w:t>
      </w:r>
      <w:r w:rsidR="009C6658" w:rsidRPr="00534249">
        <w:rPr>
          <w:rFonts w:ascii="Times New Roman" w:hAnsi="Times New Roman"/>
          <w:sz w:val="28"/>
          <w:szCs w:val="28"/>
        </w:rPr>
        <w:t>___</w:t>
      </w:r>
    </w:p>
    <w:p w:rsidR="005264F2" w:rsidRPr="00534249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/>
          <w:b w:val="0"/>
          <w:sz w:val="28"/>
          <w:szCs w:val="28"/>
        </w:rPr>
        <w:t>г. Нарьян-Мар</w:t>
      </w:r>
    </w:p>
    <w:p w:rsidR="005264F2" w:rsidRPr="00534249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278D4" w:rsidRPr="00534249" w:rsidRDefault="004C21D3" w:rsidP="004C21D3">
      <w:pPr>
        <w:pStyle w:val="ConsPlusNormal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59119"/>
      <w:r w:rsidRPr="00534249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5173EA" w:rsidRPr="00534249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bookmarkEnd w:id="0"/>
      <w:r w:rsidR="00247FE0" w:rsidRPr="00534249">
        <w:rPr>
          <w:rFonts w:ascii="Times New Roman" w:hAnsi="Times New Roman" w:cs="Times New Roman"/>
          <w:b/>
          <w:sz w:val="28"/>
          <w:szCs w:val="28"/>
        </w:rPr>
        <w:t>определения нормативных затрат на выполнение государственных работ, применяемых при расчете объема финансового обеспечения выполнения государственного задания на выполнение государственных работ 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</w:p>
    <w:p w:rsidR="00247FE0" w:rsidRPr="00534249" w:rsidRDefault="00247FE0" w:rsidP="00247F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8D4" w:rsidRPr="00534249" w:rsidRDefault="007278D4" w:rsidP="00727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64F2" w:rsidRPr="00534249" w:rsidRDefault="005264F2" w:rsidP="004C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bookmarkStart w:id="1" w:name="_Hlk15044626"/>
      <w:r w:rsidR="001A274F" w:rsidRPr="00534249">
        <w:rPr>
          <w:rFonts w:ascii="Times New Roman" w:hAnsi="Times New Roman" w:cs="Times New Roman"/>
          <w:sz w:val="26"/>
          <w:szCs w:val="26"/>
        </w:rPr>
        <w:t xml:space="preserve">с абзацем третьим пункта 4 статьи 69.2 Бюджетного кодекса Российской Федерации, </w:t>
      </w:r>
      <w:bookmarkEnd w:id="1"/>
      <w:r w:rsidR="005173EA" w:rsidRPr="0053424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Ненецкого автономного округа от </w:t>
      </w:r>
      <w:r w:rsidR="004C21D3" w:rsidRPr="00534249">
        <w:rPr>
          <w:rFonts w:ascii="Times New Roman" w:hAnsi="Times New Roman" w:cs="Times New Roman"/>
          <w:sz w:val="26"/>
          <w:szCs w:val="26"/>
        </w:rPr>
        <w:t>02.02.</w:t>
      </w:r>
      <w:r w:rsidR="005173EA" w:rsidRPr="00534249">
        <w:rPr>
          <w:rFonts w:ascii="Times New Roman" w:hAnsi="Times New Roman" w:cs="Times New Roman"/>
          <w:sz w:val="26"/>
          <w:szCs w:val="26"/>
        </w:rPr>
        <w:t xml:space="preserve">2016 </w:t>
      </w:r>
      <w:r w:rsidR="00324E02" w:rsidRPr="00534249">
        <w:rPr>
          <w:rFonts w:ascii="Times New Roman" w:hAnsi="Times New Roman" w:cs="Times New Roman"/>
          <w:sz w:val="26"/>
          <w:szCs w:val="26"/>
        </w:rPr>
        <w:t>№</w:t>
      </w:r>
      <w:r w:rsidR="005173EA" w:rsidRPr="00534249">
        <w:rPr>
          <w:rFonts w:ascii="Times New Roman" w:hAnsi="Times New Roman" w:cs="Times New Roman"/>
          <w:sz w:val="26"/>
          <w:szCs w:val="26"/>
        </w:rPr>
        <w:t xml:space="preserve"> 17-п</w:t>
      </w:r>
      <w:r w:rsidR="004C21D3" w:rsidRPr="00534249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 w:rsidRPr="00534249">
        <w:rPr>
          <w:rFonts w:ascii="Times New Roman" w:hAnsi="Times New Roman" w:cs="Times New Roman"/>
          <w:sz w:val="26"/>
          <w:szCs w:val="26"/>
        </w:rPr>
        <w:t xml:space="preserve"> </w:t>
      </w:r>
      <w:r w:rsidR="00E92B9D" w:rsidRPr="00534249">
        <w:rPr>
          <w:rFonts w:ascii="Times New Roman" w:hAnsi="Times New Roman" w:cs="Times New Roman"/>
          <w:sz w:val="26"/>
          <w:szCs w:val="26"/>
        </w:rPr>
        <w:t>ПРИКАЗЫВАЮ</w:t>
      </w:r>
      <w:r w:rsidRPr="00534249">
        <w:rPr>
          <w:rFonts w:ascii="Times New Roman" w:hAnsi="Times New Roman" w:cs="Times New Roman"/>
          <w:sz w:val="26"/>
          <w:szCs w:val="26"/>
        </w:rPr>
        <w:t>:</w:t>
      </w:r>
    </w:p>
    <w:p w:rsidR="005173EA" w:rsidRPr="00534249" w:rsidRDefault="00DE3ADF" w:rsidP="004C21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1.</w:t>
      </w:r>
      <w:r w:rsidR="005173EA" w:rsidRPr="00534249">
        <w:rPr>
          <w:rFonts w:ascii="Times New Roman" w:hAnsi="Times New Roman" w:cs="Times New Roman"/>
          <w:sz w:val="26"/>
          <w:szCs w:val="26"/>
        </w:rPr>
        <w:t xml:space="preserve"> </w:t>
      </w:r>
      <w:r w:rsidR="00FE4C62" w:rsidRPr="00534249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2" w:name="_Hlk14948427"/>
      <w:r w:rsidR="005173EA" w:rsidRPr="00534249">
        <w:rPr>
          <w:rFonts w:ascii="Times New Roman" w:hAnsi="Times New Roman" w:cs="Times New Roman"/>
          <w:sz w:val="26"/>
          <w:szCs w:val="26"/>
        </w:rPr>
        <w:fldChar w:fldCharType="begin"/>
      </w:r>
      <w:r w:rsidR="005173EA" w:rsidRPr="00534249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"https://login.consultant.ru/link/?rnd=1A6EA4F38A12850B26E75FA9BF74B551&amp;req=doc&amp;base=RLAW913&amp;n=32613&amp;dst=100011&amp;fld=134&amp;date=25.07.2019" </w:instrText>
      </w:r>
      <w:r w:rsidR="005173EA" w:rsidRPr="00534249">
        <w:rPr>
          <w:rFonts w:ascii="Times New Roman" w:hAnsi="Times New Roman" w:cs="Times New Roman"/>
          <w:sz w:val="26"/>
          <w:szCs w:val="26"/>
        </w:rPr>
        <w:fldChar w:fldCharType="separate"/>
      </w:r>
      <w:r w:rsidR="005173EA" w:rsidRPr="00534249">
        <w:rPr>
          <w:rFonts w:ascii="Times New Roman" w:hAnsi="Times New Roman" w:cs="Times New Roman"/>
          <w:sz w:val="26"/>
          <w:szCs w:val="26"/>
        </w:rPr>
        <w:t>Порядок</w:t>
      </w:r>
      <w:r w:rsidR="005173EA" w:rsidRPr="00534249">
        <w:rPr>
          <w:rFonts w:ascii="Times New Roman" w:hAnsi="Times New Roman" w:cs="Times New Roman"/>
          <w:sz w:val="26"/>
          <w:szCs w:val="26"/>
        </w:rPr>
        <w:fldChar w:fldCharType="end"/>
      </w:r>
      <w:r w:rsidR="005173EA" w:rsidRPr="00534249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4962287"/>
      <w:bookmarkEnd w:id="2"/>
      <w:r w:rsidR="00247FE0" w:rsidRPr="00534249">
        <w:rPr>
          <w:rFonts w:ascii="Times New Roman" w:hAnsi="Times New Roman" w:cs="Times New Roman"/>
          <w:sz w:val="26"/>
          <w:szCs w:val="26"/>
        </w:rPr>
        <w:t>определения нормативных затрат на выполнение государственных работ, применяемых при расчете объема финансового обеспечения выполнения государственного задания на выполнение государственных работ государственными бюджетными учреждениями, подведомственными У</w:t>
      </w:r>
      <w:r w:rsidR="007278D4" w:rsidRPr="00534249">
        <w:rPr>
          <w:rFonts w:ascii="Times New Roman" w:hAnsi="Times New Roman" w:cs="Times New Roman"/>
          <w:sz w:val="26"/>
          <w:szCs w:val="26"/>
        </w:rPr>
        <w:t>правлени</w:t>
      </w:r>
      <w:r w:rsidR="00247FE0" w:rsidRPr="00534249">
        <w:rPr>
          <w:rFonts w:ascii="Times New Roman" w:hAnsi="Times New Roman" w:cs="Times New Roman"/>
          <w:sz w:val="26"/>
          <w:szCs w:val="26"/>
        </w:rPr>
        <w:t>ю</w:t>
      </w:r>
      <w:r w:rsidR="007278D4" w:rsidRPr="00534249">
        <w:rPr>
          <w:rFonts w:ascii="Times New Roman" w:hAnsi="Times New Roman" w:cs="Times New Roman"/>
          <w:sz w:val="26"/>
          <w:szCs w:val="26"/>
        </w:rPr>
        <w:t xml:space="preserve"> имуществ</w:t>
      </w:r>
      <w:r w:rsidR="00247FE0" w:rsidRPr="00534249">
        <w:rPr>
          <w:rFonts w:ascii="Times New Roman" w:hAnsi="Times New Roman" w:cs="Times New Roman"/>
          <w:sz w:val="26"/>
          <w:szCs w:val="26"/>
        </w:rPr>
        <w:t>енных</w:t>
      </w:r>
      <w:r w:rsidR="007278D4" w:rsidRPr="00534249">
        <w:rPr>
          <w:rFonts w:ascii="Times New Roman" w:hAnsi="Times New Roman" w:cs="Times New Roman"/>
          <w:sz w:val="26"/>
          <w:szCs w:val="26"/>
        </w:rPr>
        <w:t xml:space="preserve"> и земельны</w:t>
      </w:r>
      <w:r w:rsidR="00247FE0" w:rsidRPr="00534249">
        <w:rPr>
          <w:rFonts w:ascii="Times New Roman" w:hAnsi="Times New Roman" w:cs="Times New Roman"/>
          <w:sz w:val="26"/>
          <w:szCs w:val="26"/>
        </w:rPr>
        <w:t>х отношений Ненецкого автономного округа</w:t>
      </w:r>
      <w:r w:rsidR="007278D4" w:rsidRPr="00534249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5173EA" w:rsidRPr="00534249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5264F2" w:rsidRPr="00534249" w:rsidRDefault="001A274F" w:rsidP="004C2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2</w:t>
      </w:r>
      <w:r w:rsidR="005173EA" w:rsidRPr="00534249">
        <w:rPr>
          <w:rFonts w:ascii="Times New Roman" w:hAnsi="Times New Roman" w:cs="Times New Roman"/>
          <w:sz w:val="26"/>
          <w:szCs w:val="26"/>
        </w:rPr>
        <w:t xml:space="preserve">. </w:t>
      </w:r>
      <w:r w:rsidR="005264F2" w:rsidRPr="00534249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5264F2" w:rsidRPr="00534249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37F" w:rsidRPr="00534249" w:rsidRDefault="00F6537F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153" w:rsidRPr="00534249" w:rsidRDefault="00617153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B9D" w:rsidRPr="00534249" w:rsidRDefault="00617153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E92B9D" w:rsidRPr="00534249" w:rsidRDefault="00E92B9D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2C1388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C1388" w:rsidSect="002C1388">
          <w:headerReference w:type="default" r:id="rId7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r w:rsidRPr="00534249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   </w:t>
      </w:r>
      <w:r w:rsidR="00AF0E31" w:rsidRPr="00534249">
        <w:rPr>
          <w:rFonts w:ascii="Times New Roman" w:hAnsi="Times New Roman" w:cs="Times New Roman"/>
          <w:sz w:val="26"/>
          <w:szCs w:val="26"/>
        </w:rPr>
        <w:t xml:space="preserve">       </w:t>
      </w:r>
      <w:r w:rsidRPr="00534249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534249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Pr="00534249">
        <w:rPr>
          <w:rFonts w:ascii="Times New Roman" w:hAnsi="Times New Roman" w:cs="Times New Roman"/>
          <w:sz w:val="26"/>
          <w:szCs w:val="26"/>
        </w:rPr>
        <w:t>. Голговская</w:t>
      </w:r>
    </w:p>
    <w:p w:rsidR="00FE4C62" w:rsidRPr="00534249" w:rsidRDefault="00FE4C62" w:rsidP="00744E0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264F2" w:rsidRPr="00534249" w:rsidRDefault="005264F2" w:rsidP="002C138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Приложение</w:t>
      </w:r>
    </w:p>
    <w:p w:rsidR="00097117" w:rsidRPr="00534249" w:rsidRDefault="005264F2" w:rsidP="004A6B0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097117" w:rsidRPr="00534249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 w:rsidRPr="00534249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534249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 w:rsidRPr="00534249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53424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 w:rsidRPr="00534249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534249">
        <w:rPr>
          <w:rFonts w:ascii="Times New Roman" w:hAnsi="Times New Roman" w:cs="Times New Roman"/>
          <w:sz w:val="26"/>
          <w:szCs w:val="26"/>
        </w:rPr>
        <w:t xml:space="preserve">от </w:t>
      </w:r>
      <w:r w:rsidR="00FE4C62" w:rsidRPr="00534249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FE4C62" w:rsidRPr="00534249">
        <w:rPr>
          <w:rFonts w:ascii="Times New Roman" w:hAnsi="Times New Roman" w:cs="Times New Roman"/>
          <w:sz w:val="26"/>
          <w:szCs w:val="26"/>
        </w:rPr>
        <w:t>_</w:t>
      </w:r>
      <w:r w:rsidR="00097117" w:rsidRPr="00534249">
        <w:rPr>
          <w:rFonts w:ascii="Times New Roman" w:hAnsi="Times New Roman" w:cs="Times New Roman"/>
          <w:sz w:val="26"/>
          <w:szCs w:val="26"/>
        </w:rPr>
        <w:t>.</w:t>
      </w:r>
      <w:r w:rsidR="00AF0E31" w:rsidRPr="00534249">
        <w:rPr>
          <w:rFonts w:ascii="Times New Roman" w:hAnsi="Times New Roman" w:cs="Times New Roman"/>
          <w:sz w:val="26"/>
          <w:szCs w:val="26"/>
        </w:rPr>
        <w:t>0</w:t>
      </w:r>
      <w:r w:rsidR="00FE4C62" w:rsidRPr="00534249">
        <w:rPr>
          <w:rFonts w:ascii="Times New Roman" w:hAnsi="Times New Roman" w:cs="Times New Roman"/>
          <w:sz w:val="26"/>
          <w:szCs w:val="26"/>
        </w:rPr>
        <w:t>8</w:t>
      </w:r>
      <w:r w:rsidR="00097117" w:rsidRPr="00534249">
        <w:rPr>
          <w:rFonts w:ascii="Times New Roman" w:hAnsi="Times New Roman" w:cs="Times New Roman"/>
          <w:sz w:val="26"/>
          <w:szCs w:val="26"/>
        </w:rPr>
        <w:t>.20</w:t>
      </w:r>
      <w:r w:rsidR="00AF0E31" w:rsidRPr="00534249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="00097117" w:rsidRPr="00534249">
        <w:rPr>
          <w:rFonts w:ascii="Times New Roman" w:hAnsi="Times New Roman" w:cs="Times New Roman"/>
          <w:sz w:val="26"/>
          <w:szCs w:val="26"/>
        </w:rPr>
        <w:t xml:space="preserve"> № </w:t>
      </w:r>
      <w:r w:rsidR="00FE4C62" w:rsidRPr="00534249">
        <w:rPr>
          <w:rFonts w:ascii="Times New Roman" w:hAnsi="Times New Roman" w:cs="Times New Roman"/>
          <w:sz w:val="26"/>
          <w:szCs w:val="26"/>
        </w:rPr>
        <w:t>__</w:t>
      </w:r>
    </w:p>
    <w:p w:rsidR="00670D89" w:rsidRPr="00534249" w:rsidRDefault="00097117" w:rsidP="00247FE0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534249">
        <w:rPr>
          <w:rFonts w:ascii="Times New Roman" w:hAnsi="Times New Roman" w:cs="Times New Roman"/>
          <w:sz w:val="26"/>
          <w:szCs w:val="26"/>
        </w:rPr>
        <w:t>«</w:t>
      </w:r>
      <w:r w:rsidR="005264F2" w:rsidRPr="0053424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4C21D3" w:rsidRPr="00534249">
        <w:rPr>
          <w:rFonts w:ascii="Times New Roman" w:hAnsi="Times New Roman" w:cs="Times New Roman"/>
          <w:sz w:val="26"/>
          <w:szCs w:val="26"/>
        </w:rPr>
        <w:t>П</w:t>
      </w:r>
      <w:r w:rsidR="004A6B0F" w:rsidRPr="00534249">
        <w:rPr>
          <w:rFonts w:ascii="Times New Roman" w:hAnsi="Times New Roman" w:cs="Times New Roman"/>
          <w:sz w:val="26"/>
          <w:szCs w:val="26"/>
        </w:rPr>
        <w:t xml:space="preserve">орядка </w:t>
      </w:r>
      <w:bookmarkStart w:id="4" w:name="P39"/>
      <w:bookmarkEnd w:id="4"/>
      <w:r w:rsidR="00247FE0" w:rsidRPr="00534249">
        <w:rPr>
          <w:rFonts w:ascii="Times New Roman" w:hAnsi="Times New Roman" w:cs="Times New Roman"/>
          <w:sz w:val="26"/>
          <w:szCs w:val="26"/>
        </w:rPr>
        <w:t>определения нормативных затрат на выполнение государственных работ, применяемых при расчете объема финансового обеспечения выполнения государственного задания на выполнение государственных работ государственными бюджетными учреждениями, подведомственными Управлению имущественных и земельных отношений Ненецкого автономного округа»</w:t>
      </w:r>
    </w:p>
    <w:p w:rsidR="00756425" w:rsidRPr="00534249" w:rsidRDefault="007564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01EB" w:rsidRDefault="001301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C1388" w:rsidRDefault="002C13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C1388" w:rsidRPr="00534249" w:rsidRDefault="002C13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47FE0" w:rsidRPr="00534249" w:rsidRDefault="004A6B0F" w:rsidP="00247F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247FE0" w:rsidRPr="00534249">
        <w:rPr>
          <w:rFonts w:ascii="Times New Roman" w:hAnsi="Times New Roman" w:cs="Times New Roman"/>
          <w:b/>
          <w:sz w:val="26"/>
          <w:szCs w:val="26"/>
        </w:rPr>
        <w:t xml:space="preserve">определения нормативных затрат на выполнение </w:t>
      </w:r>
    </w:p>
    <w:p w:rsidR="00247FE0" w:rsidRPr="00534249" w:rsidRDefault="00247FE0" w:rsidP="00247F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 xml:space="preserve">государственных работ, применяемых при расчете объема </w:t>
      </w:r>
    </w:p>
    <w:p w:rsidR="00247FE0" w:rsidRPr="00534249" w:rsidRDefault="00247FE0" w:rsidP="00247F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 xml:space="preserve">финансового обеспечения выполнения государственного задания </w:t>
      </w:r>
    </w:p>
    <w:p w:rsidR="00247FE0" w:rsidRPr="00534249" w:rsidRDefault="00247FE0" w:rsidP="00247F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 xml:space="preserve">на выполнение государственных работ государственными бюджетными учреждениями, подведомственными Управлению имущественных </w:t>
      </w:r>
    </w:p>
    <w:p w:rsidR="005264F2" w:rsidRPr="00534249" w:rsidRDefault="00247FE0" w:rsidP="00247F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>и земельных отношений Ненецкого автономного округа</w:t>
      </w:r>
    </w:p>
    <w:p w:rsidR="004A6B0F" w:rsidRPr="00534249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B0F" w:rsidRPr="00534249" w:rsidRDefault="004A6B0F" w:rsidP="00534249">
      <w:pPr>
        <w:spacing w:after="0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разработан в</w:t>
      </w:r>
      <w:r w:rsidR="00247FE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FE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 нормативных затрат на выполнение государственных работ, применяемых при расчете объема финансового обеспечения выполнения государственного задания на выполнение государственных работ 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 w:rsidR="006A4211" w:rsidRPr="00534249">
        <w:t xml:space="preserve">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соответственно - нормативные затраты, учреждения).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Нормативные затраты определяются</w:t>
      </w:r>
      <w:r w:rsidR="00E25BB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объема финансового обеспечения выполнения государственного задания на выполнение государственных работ (далее - государственное задание) учреждениями.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 определении нормативных затрат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Федерации,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учреждения, которое имеет минимальный объем указанных затрат на выполнение работы в установленной сфере, или на основе медианного значения по учреждениям, выполняющим работу в установленной сфере деятельности.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Нормативные затраты рассчитываются на работу в целом или в случае установления в государственном задании показателей </w:t>
      </w:r>
      <w:bookmarkStart w:id="5" w:name="_GoBack"/>
      <w:bookmarkEnd w:id="5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 выполнения работы - на единицу объема работы.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состав нормативных затрат включаются следующие группы затрат: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затраты 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 с учетом срока его полезного использования, а также затраты на аренду указанного имущества;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затраты на иные расходы, непосредственно связанные с выполнением работы;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затраты на оплату коммунальных услуг;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5) затраты на содержание объектов недвижимого имущества, необходимого для выполнения государственного задания, а также затраты на аренду указанного имущества;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затраты на содержание объектов особо ценного движимого имущества и имущества, необходимого для выполнения государственного задания, а также затраты на аренду указанного имущества;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7) затраты на приобретение услуг связи;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8) затраты на приобретение транспортных услуг;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9) затраты на оплату труда работников, которые не принимают непосредственного участия в выполнении работы, и начисления на выплаты по оплате труда работников, которые не принимают непосредственного участия в выполнении работы, включая административно-управленческий персонал;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10) затраты на прочие общехозяйственные нужды.</w:t>
      </w:r>
    </w:p>
    <w:p w:rsidR="006A4211" w:rsidRPr="00534249" w:rsidRDefault="006A421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Нормативные затраты на выполнение i-ой государственной работы (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Ni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- i-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работа) рассчитываются по следующей формуле: </w:t>
      </w:r>
    </w:p>
    <w:p w:rsidR="004A6B0F" w:rsidRPr="00534249" w:rsidRDefault="00004002" w:rsidP="006A4211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="0097566B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97566B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97566B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4A6B0F" w:rsidRPr="00534249" w:rsidRDefault="00004002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затраты, непосредственно связанные с выполнением i-ой работы;</w:t>
      </w:r>
    </w:p>
    <w:p w:rsidR="004A6B0F" w:rsidRPr="00534249" w:rsidRDefault="00004002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общ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затраты на общехозяйственные нужды на выполнение i-ой работы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534249" w:rsidRDefault="00451A73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затраты, непосредственно связанные с выполнением i-ой работы, рассчитываются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следующей формуле:</w:t>
      </w:r>
    </w:p>
    <w:p w:rsidR="00004002" w:rsidRPr="00534249" w:rsidRDefault="00004002" w:rsidP="00004002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566B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97566B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4A6B0F" w:rsidRPr="00534249" w:rsidRDefault="00004002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работников, непосредственно связанных с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i-ой работы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6B0F" w:rsidRPr="00534249" w:rsidRDefault="00004002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приобретение материальных запасов и особо ценного движимого имущества, потребляемых (используемых) в процессе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i-ой работы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срока полезного использования (в том числе затраты на арендные платежи);</w:t>
      </w:r>
    </w:p>
    <w:p w:rsidR="004A6B0F" w:rsidRPr="00534249" w:rsidRDefault="00004002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иные затраты, непосредственно связанные с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выполнением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i-ой </w:t>
      </w:r>
      <w:r w:rsidR="006A4211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534249" w:rsidRDefault="00451A73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оплату труда с начислениями на выплаты по оплате труда работников, непосредственно связанных с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выполнением i-ой работы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04002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004002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="00004002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рассчитываются по следующей формуле:</w:t>
      </w:r>
    </w:p>
    <w:p w:rsidR="009462CA" w:rsidRPr="00534249" w:rsidRDefault="009462CA" w:rsidP="009462C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A6B0F" w:rsidRPr="00534249" w:rsidRDefault="009462CA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рабочего времени, затрачиваемого d-</w:t>
      </w:r>
      <w:proofErr w:type="spellStart"/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работником, непосредственно связанным с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i-ой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6B0F" w:rsidRPr="00534249" w:rsidRDefault="009462CA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</w:t>
      </w:r>
      <w:bookmarkStart w:id="6" w:name="_Hlk15046676"/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i-ой работы</w:t>
      </w:r>
      <w:bookmarkEnd w:id="6"/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</w:t>
      </w:r>
      <w:r w:rsidR="00451A73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i-ой работы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определяется исходя из годового фонда оплаты труда и годового фонда рабочего времени указанного работника.</w:t>
      </w:r>
    </w:p>
    <w:p w:rsidR="00BB1150" w:rsidRPr="00534249" w:rsidRDefault="00451A73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115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выполнения i-ой работы с учетом срока полезного использования (в том числе затраты на арендные платежи) (</w:t>
      </w:r>
      <w:r w:rsidR="00BB115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BB115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="00BB115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="00BB115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="00BB115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рассчитываются по следующей формуле:</w:t>
      </w:r>
    </w:p>
    <w:p w:rsidR="00BB1150" w:rsidRPr="00534249" w:rsidRDefault="00BB1150" w:rsidP="00BB1150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/ ∑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BB1150" w:rsidRPr="00534249" w:rsidRDefault="00BB1150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приобретение материальных запасов и особо ценного движимого имущества, потребляемых (используемых) в процессе </w:t>
      </w:r>
      <w:bookmarkStart w:id="7" w:name="_Hlk15047750"/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7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одной (i-ой) или нескольких (с i-ой по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-тую) работ с учетом срока полезного использования (в том числе затраты на арендные платежи);</w:t>
      </w:r>
    </w:p>
    <w:p w:rsidR="00BB1150" w:rsidRPr="00534249" w:rsidRDefault="00BB1150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 государственного учреждения, непосредственно связанных с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i-ой по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 работы.</w:t>
      </w:r>
    </w:p>
    <w:p w:rsidR="00BB1150" w:rsidRPr="00534249" w:rsidRDefault="00BB1150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Иные затраты, непосредственно связанные с 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i-ой работы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рассчитываются по следующей формуле:</w:t>
      </w:r>
    </w:p>
    <w:p w:rsidR="00BB1150" w:rsidRPr="00534249" w:rsidRDefault="00BB1150" w:rsidP="00BB1150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/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BB1150" w:rsidRPr="00534249" w:rsidRDefault="00BB1150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ИЗ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иные затраты непосредственно связанные с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одной (i-ой) или нескольких (с i-ой по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-тую) работ.</w:t>
      </w:r>
    </w:p>
    <w:p w:rsidR="00BB1150" w:rsidRPr="00534249" w:rsidRDefault="00BB1150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орматив затрат на общехозяйственные нужды на </w:t>
      </w:r>
      <w:r w:rsidR="00820B06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i-ой </w:t>
      </w:r>
      <w:r w:rsidR="00820B06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рассчитывается по следующей формуле:</w:t>
      </w:r>
    </w:p>
    <w:p w:rsidR="00651921" w:rsidRPr="00534249" w:rsidRDefault="00651921" w:rsidP="00BC0BA7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174EA8" w:rsidRPr="00534249" w:rsidRDefault="00651921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общехозяйственные нужды;</w:t>
      </w:r>
    </w:p>
    <w:p w:rsidR="00174EA8" w:rsidRPr="00534249" w:rsidRDefault="00174EA8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 государственного учреждения, непосредственно связанных с </w:t>
      </w:r>
      <w:r w:rsidR="00820B06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выполнением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атрат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общехозяйственные нужды рассчитыва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по формуле:</w:t>
      </w:r>
    </w:p>
    <w:p w:rsidR="004A6B0F" w:rsidRPr="00534249" w:rsidRDefault="0097566B" w:rsidP="00293AF0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174EA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КУ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УС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5A299A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="005A299A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5A299A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="005A299A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proofErr w:type="gramStart"/>
      <w:r w:rsidR="00293AF0"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="002E337C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</w:t>
      </w:r>
      <w:r w:rsidR="00293AF0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</w:t>
      </w:r>
      <w:proofErr w:type="spellEnd"/>
      <w:r w:rsidR="00293AF0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КУ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коммунальные услуги;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N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содержание объектов недвижимого имущества, необходимого для выполнения государственного задания (в том числе затраты на арендные платежи);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услуг связи;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транспортных услуг;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ОТ2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работников, которые не принимают непосредственного участия в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выполнении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прочие общехозяйственные нужды.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работ/услуг, учитываемых при определении затрат на общехозяйственные нужды, определяется в соответствии с положениями пункта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="002B6E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E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коммунальные услуги рассчитываются по следующей формуле:</w:t>
      </w:r>
    </w:p>
    <w:p w:rsidR="002E337C" w:rsidRPr="00534249" w:rsidRDefault="002E337C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A6B0F" w:rsidRPr="00534249" w:rsidRDefault="002E337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(расхода) w-ой коммунальной услуги, учитываемой при расчете затрат на общехозяйственные нужды (далее - натуральная норма потребления (расхода) коммунальной услуги);</w:t>
      </w:r>
    </w:p>
    <w:p w:rsidR="004A6B0F" w:rsidRPr="00534249" w:rsidRDefault="00525AD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w-ой коммунальной услуги, учитываемой при расчете затрат на общехозяйственные нужды в соответствующем финансовом году.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w-ой коммунальной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  <w:r w:rsidR="00820B06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</w:hyperlink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E09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затрат на коммунальные услуги учитываются следующие натуральные нормы потребления (расхода) коммунальных услуг: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газа и иного вида топлива;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электроэнергии;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теплоэнергии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отопление зданий, помещений и сооружений;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горячей воды;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холодного водоснабжения;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водоотведения;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других видов коммунальных услуг.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затраты на оплату исполнения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(контракта).</w:t>
      </w:r>
    </w:p>
    <w:p w:rsidR="004A6B0F" w:rsidRPr="00534249" w:rsidRDefault="00BC0BA7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содержание объектов недвижимого имущества, необходимого для выполнения государственного задания (в том числе затраты на арендные платежи), рассчитываются по формуле:</w:t>
      </w:r>
    </w:p>
    <w:p w:rsidR="002E337C" w:rsidRPr="00534249" w:rsidRDefault="002E337C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="00C65E09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C65E09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="00C65E09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C65E09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="00C65E09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A6B0F" w:rsidRPr="00534249" w:rsidRDefault="00525AD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m-ого вида работ/услуг по содержанию объектов недвижимого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недвижимого имущества);</w:t>
      </w:r>
    </w:p>
    <w:p w:rsidR="004A6B0F" w:rsidRPr="00534249" w:rsidRDefault="00525AD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m-ого вида работ/услуг по содержанию объектов недвижимого имущества, учитываемого при расчете затрат на общехозяйственные нужды в соответствующем финансовом году.</w:t>
      </w:r>
    </w:p>
    <w:p w:rsidR="001004C8" w:rsidRPr="00534249" w:rsidRDefault="004A6B0F" w:rsidP="0053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m-ого вида работ/услуг по содержанию объектов недвижимого имущества, учитываемого при расчете 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на общехозяйственные нужды, определяется в соответствии с положениями </w:t>
      </w:r>
      <w:hyperlink w:anchor="p241" w:history="1">
        <w:r w:rsidR="001004C8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  <w:r w:rsidR="00820B06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</w:hyperlink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затрат на содержание объектов недвижимого имущества, необходимого для выполнения государственного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охранно-тревожной сигнализации;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проведение текущего ремонта;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содержание прилегающей территории;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обслуживание и уборку помещения;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вывоз твердых бытовых отходов;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лифтов;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электрощитовых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административного здания (помещения);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недвижимого имущества.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содержание объектов особо ценного движимого имущества, необходимого для выполнения государственного задания, рассчитываются по формуле:</w:t>
      </w:r>
    </w:p>
    <w:p w:rsidR="002E337C" w:rsidRPr="00534249" w:rsidRDefault="00525ADC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6B0F" w:rsidRPr="00534249" w:rsidRDefault="00525AD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n-ого вида работ/услуг по содержанию объектов особо ценного 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особо ценного движимого имущества);</w:t>
      </w:r>
    </w:p>
    <w:p w:rsidR="004A6B0F" w:rsidRPr="00534249" w:rsidRDefault="00525ADC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n-ого вида работ/услуг по содержанию объектов особо ценного движимого имущества, учитываемого при расчете затрат на общехозяйственные нужды в соответствующем финансовом году.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n-ого вида работ/услуг по содержанию объектов особо ценного движимого имущества, учитываемого при расчете 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на общехозяйственные нужды, определяется в соответствии с положениями </w:t>
      </w:r>
      <w:hyperlink w:anchor="p241" w:history="1">
        <w:r w:rsidR="001004C8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820B06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составе затрат на содержание объектов особо ценного движимого имущества, необходимого для выполнения государственного задания, учитываются следующие натуральные нормы потребления вида работ/услуг по содержанию объектов особо ценного движимого имущества, в том числе: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ремонт транспортных средств;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дизельных генераторных установок;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системы газового пожаротушения и систем пожарной сигнализации;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кондиционирования и вентиляции;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контроля и управления доступом;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автоматического диспетчерского управления;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видеонаблюдения;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особо ценного движимого имущества.</w:t>
      </w:r>
    </w:p>
    <w:p w:rsidR="004A6B0F" w:rsidRPr="00534249" w:rsidRDefault="00BC0BA7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услуг связи рассчитываются по следующей формуле:</w:t>
      </w:r>
    </w:p>
    <w:p w:rsidR="002E337C" w:rsidRPr="00534249" w:rsidRDefault="001004C8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4A6B0F" w:rsidRPr="00534249" w:rsidRDefault="001004C8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p-ой услуги связи, учитываемой при расчете затрат на общехозяйственные нужды (далее - натуральная норма потребления услуги связи);</w:t>
      </w:r>
    </w:p>
    <w:p w:rsidR="004A6B0F" w:rsidRPr="00534249" w:rsidRDefault="001004C8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p-ой услуги связи, учитываемой при расчете затрат на общехозяйственные нужды в соответствующем финансовом году.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p-ой услуги связи, учитываемой при расчете 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на общехозяйственные нужды, определяется в соответствии с положениями </w:t>
      </w:r>
      <w:hyperlink w:anchor="p241" w:history="1">
        <w:r w:rsidR="001004C8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  <w:r w:rsidR="00BC0BA7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</w:hyperlink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затрат на приобретение услуг связи учитываются следующие натуральные нормы потребления услуг связи: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стационарной связи;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сотовой связи;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подключения к информационно-телекоммуникационной сети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планшетного компьютера;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подключения к информационно-телекоммуникационной сети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стационарного компьютера;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услуг связи.</w:t>
      </w:r>
    </w:p>
    <w:p w:rsidR="004A6B0F" w:rsidRPr="00534249" w:rsidRDefault="00BC0BA7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транспортных услуг рассчитываются по следующей формуле:</w:t>
      </w:r>
    </w:p>
    <w:p w:rsidR="002E337C" w:rsidRPr="00534249" w:rsidRDefault="001004C8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="00E33E4E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E33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r-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транспортной услуги, учитываемой при расчете затрат на общехозяйственные нужды (далее - натуральная норма потребления транспортной услуги);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r-ой транспортной услуги, учитываемой при расчете затрат на общехозяйственные нужды в соответствующем финансовом году.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Стоимость (цена, тариф) r-ой транспортной услуги, учитываемой при расчете 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на общехозяйственные нужды, определяется в соответствии с положениями </w:t>
      </w:r>
      <w:hyperlink w:anchor="p241" w:history="1">
        <w:r w:rsidR="001004C8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  <w:r w:rsidR="00BC0BA7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</w:hyperlink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затрат на приобретение транспортных услуг учитываются следующие натуральные нормы потребления транспортных: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доставки грузов;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найма транспортных средств;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транспортных услуг.</w:t>
      </w:r>
    </w:p>
    <w:p w:rsidR="004A6B0F" w:rsidRPr="00534249" w:rsidRDefault="00BC0BA7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выполнении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рассчитываются 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путём суммирования затрат на оплату труда с начислениями на выплаты по оплате труда всех работников, которые не принимают непосредственного участия в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выполнении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3E4E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6B0F" w:rsidRPr="00534249" w:rsidRDefault="00BC0BA7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прочих работ и услуг рассчитываются по формуле:</w:t>
      </w:r>
    </w:p>
    <w:p w:rsidR="002E337C" w:rsidRPr="00534249" w:rsidRDefault="00E33E4E" w:rsidP="002E337C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9C665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9C6658"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="002E337C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A6B0F" w:rsidRPr="00534249" w:rsidRDefault="009C6658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gram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s-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прочей работы или услуги, учитываемой при расчете затрат на общехозяйственные нужды;</w:t>
      </w:r>
    </w:p>
    <w:p w:rsidR="004A6B0F" w:rsidRPr="00534249" w:rsidRDefault="009C6658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424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s-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прочей работы или услуги, учитываемой при расчете </w:t>
      </w:r>
      <w:r w:rsid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общехозяйственных</w:t>
      </w:r>
      <w:r w:rsidR="004A6B0F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нужд в соответствующем финансовом году.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s-ой прочей работы или услуги, учитываемой при расчете </w:t>
      </w:r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на общехозяйственные нужды, определяется в соответствии с положениями </w:t>
      </w:r>
      <w:hyperlink w:anchor="p241" w:history="1">
        <w:r w:rsidR="001004C8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  <w:r w:rsidR="00BC0BA7" w:rsidRPr="005342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</w:hyperlink>
      <w:r w:rsidR="001004C8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534249" w:rsidRDefault="004A6B0F" w:rsidP="0053424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8" w:name="p241"/>
      <w:bookmarkEnd w:id="8"/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C0BA7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Стоимость материальных запасов, особо ценного движимого имущества, работ и услуг, учитываемых при определении норматива затрат на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i-ой </w:t>
      </w:r>
      <w:r w:rsidR="00232944"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53424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услуги, с учетом прогнозного индекса потребительских цен на конец соответствующего финансового года.</w:t>
      </w:r>
    </w:p>
    <w:p w:rsidR="004A6B0F" w:rsidRPr="00534249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2944" w:rsidRPr="00534249" w:rsidRDefault="00232944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249">
        <w:rPr>
          <w:rFonts w:ascii="Times New Roman" w:hAnsi="Times New Roman" w:cs="Times New Roman"/>
          <w:b/>
          <w:sz w:val="26"/>
          <w:szCs w:val="26"/>
        </w:rPr>
        <w:t>______________</w:t>
      </w:r>
    </w:p>
    <w:sectPr w:rsidR="00232944" w:rsidRPr="00534249" w:rsidSect="002C1388">
      <w:pgSz w:w="11905" w:h="16838"/>
      <w:pgMar w:top="1134" w:right="850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CA" w:rsidRDefault="009462CA" w:rsidP="000D5A72">
      <w:pPr>
        <w:spacing w:after="0" w:line="240" w:lineRule="auto"/>
      </w:pPr>
      <w:r>
        <w:separator/>
      </w:r>
    </w:p>
  </w:endnote>
  <w:endnote w:type="continuationSeparator" w:id="0">
    <w:p w:rsidR="009462CA" w:rsidRDefault="009462CA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CA" w:rsidRDefault="009462CA" w:rsidP="000D5A72">
      <w:pPr>
        <w:spacing w:after="0" w:line="240" w:lineRule="auto"/>
      </w:pPr>
      <w:r>
        <w:separator/>
      </w:r>
    </w:p>
  </w:footnote>
  <w:footnote w:type="continuationSeparator" w:id="0">
    <w:p w:rsidR="009462CA" w:rsidRDefault="009462CA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34687"/>
      <w:docPartObj>
        <w:docPartGallery w:val="Page Numbers (Top of Page)"/>
        <w:docPartUnique/>
      </w:docPartObj>
    </w:sdtPr>
    <w:sdtContent>
      <w:p w:rsidR="002C1388" w:rsidRDefault="002C1388">
        <w:pPr>
          <w:pStyle w:val="a3"/>
          <w:jc w:val="center"/>
        </w:pPr>
      </w:p>
      <w:p w:rsidR="002C1388" w:rsidRDefault="002C13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C1388" w:rsidRDefault="002C13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4002"/>
    <w:rsid w:val="00024622"/>
    <w:rsid w:val="00074041"/>
    <w:rsid w:val="00097117"/>
    <w:rsid w:val="000C6EEE"/>
    <w:rsid w:val="000D5A72"/>
    <w:rsid w:val="001004C8"/>
    <w:rsid w:val="001301EB"/>
    <w:rsid w:val="00141670"/>
    <w:rsid w:val="0016509F"/>
    <w:rsid w:val="0017413E"/>
    <w:rsid w:val="00174EA8"/>
    <w:rsid w:val="00187D3B"/>
    <w:rsid w:val="001A1E3B"/>
    <w:rsid w:val="001A274F"/>
    <w:rsid w:val="001B7E6C"/>
    <w:rsid w:val="00232944"/>
    <w:rsid w:val="00247FE0"/>
    <w:rsid w:val="00255543"/>
    <w:rsid w:val="00293AF0"/>
    <w:rsid w:val="002A6424"/>
    <w:rsid w:val="002B6E7C"/>
    <w:rsid w:val="002C1388"/>
    <w:rsid w:val="002E337C"/>
    <w:rsid w:val="002F4D21"/>
    <w:rsid w:val="002F65A8"/>
    <w:rsid w:val="00316B3E"/>
    <w:rsid w:val="00324E02"/>
    <w:rsid w:val="00336417"/>
    <w:rsid w:val="0036669D"/>
    <w:rsid w:val="00373923"/>
    <w:rsid w:val="00391E8F"/>
    <w:rsid w:val="003C5290"/>
    <w:rsid w:val="003D1627"/>
    <w:rsid w:val="004108D5"/>
    <w:rsid w:val="00423130"/>
    <w:rsid w:val="004435DD"/>
    <w:rsid w:val="0044620D"/>
    <w:rsid w:val="00451A73"/>
    <w:rsid w:val="004A6B0F"/>
    <w:rsid w:val="004C21D3"/>
    <w:rsid w:val="00500FAE"/>
    <w:rsid w:val="00512C73"/>
    <w:rsid w:val="005173EA"/>
    <w:rsid w:val="00525ADC"/>
    <w:rsid w:val="005264F2"/>
    <w:rsid w:val="00534249"/>
    <w:rsid w:val="00593141"/>
    <w:rsid w:val="005A299A"/>
    <w:rsid w:val="005E04C6"/>
    <w:rsid w:val="005E38FF"/>
    <w:rsid w:val="0060001E"/>
    <w:rsid w:val="00617153"/>
    <w:rsid w:val="00620AB9"/>
    <w:rsid w:val="00622438"/>
    <w:rsid w:val="00633E65"/>
    <w:rsid w:val="00645996"/>
    <w:rsid w:val="00651921"/>
    <w:rsid w:val="00670D89"/>
    <w:rsid w:val="006A4211"/>
    <w:rsid w:val="006E7DFD"/>
    <w:rsid w:val="006F2C4A"/>
    <w:rsid w:val="007251EE"/>
    <w:rsid w:val="007278D4"/>
    <w:rsid w:val="00744E00"/>
    <w:rsid w:val="00754967"/>
    <w:rsid w:val="00756425"/>
    <w:rsid w:val="00756D2B"/>
    <w:rsid w:val="007B29C8"/>
    <w:rsid w:val="007C05F5"/>
    <w:rsid w:val="007F24DD"/>
    <w:rsid w:val="0082027E"/>
    <w:rsid w:val="00820B06"/>
    <w:rsid w:val="008965C6"/>
    <w:rsid w:val="008C73D7"/>
    <w:rsid w:val="00906810"/>
    <w:rsid w:val="00914EAD"/>
    <w:rsid w:val="009462CA"/>
    <w:rsid w:val="00951F10"/>
    <w:rsid w:val="0097566B"/>
    <w:rsid w:val="009C6658"/>
    <w:rsid w:val="00A13DD2"/>
    <w:rsid w:val="00A71D66"/>
    <w:rsid w:val="00AB0723"/>
    <w:rsid w:val="00AE6A31"/>
    <w:rsid w:val="00AF0E31"/>
    <w:rsid w:val="00B174F5"/>
    <w:rsid w:val="00B33CE5"/>
    <w:rsid w:val="00B663E0"/>
    <w:rsid w:val="00BB1150"/>
    <w:rsid w:val="00BC0BA7"/>
    <w:rsid w:val="00BE2101"/>
    <w:rsid w:val="00C003E8"/>
    <w:rsid w:val="00C14EAF"/>
    <w:rsid w:val="00C61D83"/>
    <w:rsid w:val="00C65E09"/>
    <w:rsid w:val="00C8158B"/>
    <w:rsid w:val="00CE18EB"/>
    <w:rsid w:val="00DB1BA8"/>
    <w:rsid w:val="00DC56D5"/>
    <w:rsid w:val="00DD5EC5"/>
    <w:rsid w:val="00DE3ADF"/>
    <w:rsid w:val="00E25BB1"/>
    <w:rsid w:val="00E33E4E"/>
    <w:rsid w:val="00E92B9D"/>
    <w:rsid w:val="00E939A7"/>
    <w:rsid w:val="00EC4546"/>
    <w:rsid w:val="00EE2344"/>
    <w:rsid w:val="00EF2BC9"/>
    <w:rsid w:val="00F6537F"/>
    <w:rsid w:val="00F83C5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17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4</cp:revision>
  <dcterms:created xsi:type="dcterms:W3CDTF">2019-07-26T13:14:00Z</dcterms:created>
  <dcterms:modified xsi:type="dcterms:W3CDTF">2019-07-29T12:10:00Z</dcterms:modified>
</cp:coreProperties>
</file>