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9" w:rsidRDefault="00EF0D19" w:rsidP="00EF0D19">
      <w:pPr>
        <w:rPr>
          <w:color w:val="000000" w:themeColor="text1"/>
        </w:rPr>
      </w:pPr>
    </w:p>
    <w:p w:rsidR="00EF0D19" w:rsidRPr="002C4386" w:rsidRDefault="00EF0D19" w:rsidP="00EF0D1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4386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inline distT="0" distB="0" distL="0" distR="0" wp14:anchorId="3CD3E91C" wp14:editId="28A2B150">
            <wp:extent cx="609600" cy="742950"/>
            <wp:effectExtent l="0" t="0" r="0" b="0"/>
            <wp:docPr id="17" name="Рисунок 17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НАО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D19" w:rsidRPr="00F3102C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имущественных и земельных отношений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Ненецкого автономного округа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(УИЗО </w:t>
      </w:r>
      <w:r w:rsidRPr="00797820">
        <w:rPr>
          <w:rFonts w:ascii="Times New Roman" w:hAnsi="Times New Roman" w:cs="Times New Roman"/>
          <w:b/>
          <w:bCs/>
          <w:sz w:val="28"/>
          <w:szCs w:val="28"/>
        </w:rPr>
        <w:t>НАО)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820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F0D19" w:rsidRPr="00714CA4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4CA4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71A26">
        <w:rPr>
          <w:rFonts w:ascii="Times New Roman" w:hAnsi="Times New Roman" w:cs="Times New Roman"/>
          <w:bCs/>
          <w:sz w:val="28"/>
          <w:szCs w:val="28"/>
        </w:rPr>
        <w:t>__</w:t>
      </w:r>
      <w:r w:rsidRPr="00714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6B13">
        <w:rPr>
          <w:rFonts w:ascii="Times New Roman" w:hAnsi="Times New Roman" w:cs="Times New Roman"/>
          <w:bCs/>
          <w:sz w:val="28"/>
          <w:szCs w:val="28"/>
        </w:rPr>
        <w:t xml:space="preserve">апреля 2017 г. № </w:t>
      </w:r>
      <w:r w:rsidR="00D71A26">
        <w:rPr>
          <w:rFonts w:ascii="Times New Roman" w:hAnsi="Times New Roman" w:cs="Times New Roman"/>
          <w:bCs/>
          <w:sz w:val="28"/>
          <w:szCs w:val="28"/>
        </w:rPr>
        <w:t>__</w:t>
      </w:r>
      <w:bookmarkStart w:id="0" w:name="_GoBack"/>
      <w:bookmarkEnd w:id="0"/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97820">
        <w:rPr>
          <w:rFonts w:ascii="Times New Roman" w:hAnsi="Times New Roman" w:cs="Times New Roman"/>
          <w:bCs/>
          <w:sz w:val="28"/>
          <w:szCs w:val="28"/>
        </w:rPr>
        <w:t>г. Нарьян-Мар</w:t>
      </w: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BA148F" w:rsidP="00902D7C">
      <w:pPr>
        <w:widowControl w:val="0"/>
        <w:autoSpaceDE w:val="0"/>
        <w:autoSpaceDN w:val="0"/>
        <w:adjustRightInd w:val="0"/>
        <w:spacing w:after="0" w:line="240" w:lineRule="auto"/>
        <w:ind w:left="567" w:right="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</w:t>
      </w:r>
      <w:r w:rsidR="00CB6D15">
        <w:rPr>
          <w:rFonts w:ascii="Times New Roman" w:hAnsi="Times New Roman" w:cs="Times New Roman"/>
          <w:b/>
          <w:bCs/>
          <w:sz w:val="28"/>
          <w:szCs w:val="28"/>
        </w:rPr>
        <w:t>нии изменений</w:t>
      </w:r>
      <w:r w:rsidR="00BF23C5">
        <w:rPr>
          <w:rFonts w:ascii="Times New Roman" w:hAnsi="Times New Roman" w:cs="Times New Roman"/>
          <w:b/>
          <w:bCs/>
          <w:sz w:val="28"/>
          <w:szCs w:val="28"/>
        </w:rPr>
        <w:t xml:space="preserve"> в административные</w:t>
      </w:r>
      <w:r w:rsidR="00EF0D19" w:rsidRPr="00797820">
        <w:rPr>
          <w:rFonts w:ascii="Times New Roman" w:hAnsi="Times New Roman" w:cs="Times New Roman"/>
          <w:b/>
          <w:bCs/>
          <w:sz w:val="28"/>
          <w:szCs w:val="28"/>
        </w:rPr>
        <w:t xml:space="preserve"> регламент</w:t>
      </w:r>
      <w:r w:rsidR="00BF23C5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:rsidR="00EF0D19" w:rsidRPr="00797820" w:rsidRDefault="00BF23C5" w:rsidP="00902D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Управления имущественных и земельных отношений Ненецкого автономного округа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797820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0D19" w:rsidRPr="00363703" w:rsidRDefault="00363703" w:rsidP="00C32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363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приведения нормативных правовых актов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Управления имущественных и земельных отношений</w:t>
      </w:r>
      <w:r w:rsidRPr="0036370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Ненецкого автономного округа в соответствие с законодательством Российской Федерации</w:t>
      </w:r>
      <w:r w:rsidR="0063597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635973">
        <w:rPr>
          <w:rFonts w:ascii="Times New Roman" w:eastAsia="Times New Roman" w:hAnsi="Times New Roman" w:cs="Times New Roman"/>
          <w:sz w:val="28"/>
          <w:szCs w:val="28"/>
        </w:rPr>
        <w:t>на основании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 письма Управления Министерства юстиции Российской Федерации по Архангельской области и Не</w:t>
      </w:r>
      <w:r w:rsidR="006B6B13">
        <w:rPr>
          <w:rFonts w:ascii="Times New Roman" w:eastAsia="Calibri" w:hAnsi="Times New Roman" w:cs="Times New Roman"/>
          <w:sz w:val="28"/>
          <w:szCs w:val="28"/>
        </w:rPr>
        <w:t>нецкому автономному округу от 10.03.2017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6B13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635973">
        <w:rPr>
          <w:rFonts w:ascii="Times New Roman" w:eastAsia="Calibri" w:hAnsi="Times New Roman" w:cs="Times New Roman"/>
          <w:sz w:val="28"/>
          <w:szCs w:val="28"/>
        </w:rPr>
        <w:t>№ 29</w:t>
      </w:r>
      <w:r w:rsidR="00635973" w:rsidRPr="00DF5F6E">
        <w:rPr>
          <w:rFonts w:ascii="Times New Roman" w:eastAsia="Calibri" w:hAnsi="Times New Roman" w:cs="Times New Roman"/>
          <w:sz w:val="28"/>
          <w:szCs w:val="28"/>
        </w:rPr>
        <w:t>/</w:t>
      </w:r>
      <w:r w:rsidR="00635973">
        <w:rPr>
          <w:rFonts w:ascii="Times New Roman" w:eastAsia="Calibri" w:hAnsi="Times New Roman" w:cs="Times New Roman"/>
          <w:sz w:val="28"/>
          <w:szCs w:val="28"/>
        </w:rPr>
        <w:t>02-</w:t>
      </w:r>
      <w:r w:rsidR="006B6B13">
        <w:rPr>
          <w:rFonts w:ascii="Times New Roman" w:eastAsia="Calibri" w:hAnsi="Times New Roman" w:cs="Times New Roman"/>
          <w:sz w:val="28"/>
          <w:szCs w:val="28"/>
        </w:rPr>
        <w:t>1266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B6B1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Федерального закона от 13.07.2015 № 218-ФЗ «О государственной регистрации недвижимости»</w:t>
      </w:r>
      <w:r w:rsidR="0063597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F0D19" w:rsidRPr="00CB4F21">
        <w:rPr>
          <w:rFonts w:ascii="Times New Roman" w:hAnsi="Times New Roman" w:cs="Times New Roman"/>
          <w:sz w:val="28"/>
          <w:szCs w:val="28"/>
        </w:rPr>
        <w:t>ПРИКАЗЫВАЮ:</w:t>
      </w:r>
      <w:proofErr w:type="gramEnd"/>
    </w:p>
    <w:p w:rsidR="00E32C88" w:rsidRDefault="006B6B13" w:rsidP="00C32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FB087F"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B087F"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земельных участков, находящихся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</w:t>
      </w:r>
      <w:r w:rsidR="00FB087F" w:rsidRPr="00FF2C39">
        <w:rPr>
          <w:rFonts w:ascii="Times New Roman" w:hAnsi="Times New Roman" w:cs="Times New Roman"/>
          <w:sz w:val="28"/>
          <w:szCs w:val="28"/>
        </w:rPr>
        <w:t>», утвержденный приказом Управления имущественных и земельных отношений Ненецкого автон</w:t>
      </w:r>
      <w:r w:rsidR="001F4049">
        <w:rPr>
          <w:rFonts w:ascii="Times New Roman" w:hAnsi="Times New Roman" w:cs="Times New Roman"/>
          <w:sz w:val="28"/>
          <w:szCs w:val="28"/>
        </w:rPr>
        <w:t xml:space="preserve">омного </w:t>
      </w:r>
      <w:r>
        <w:rPr>
          <w:rFonts w:ascii="Times New Roman" w:hAnsi="Times New Roman" w:cs="Times New Roman"/>
          <w:sz w:val="28"/>
          <w:szCs w:val="28"/>
        </w:rPr>
        <w:t>округа от 23.03.2016 № 11</w:t>
      </w:r>
      <w:r w:rsidR="00635973" w:rsidRPr="00FF2C39">
        <w:rPr>
          <w:rFonts w:ascii="Times New Roman" w:hAnsi="Times New Roman" w:cs="Times New Roman"/>
          <w:sz w:val="28"/>
          <w:szCs w:val="28"/>
        </w:rPr>
        <w:t xml:space="preserve"> (</w:t>
      </w:r>
      <w:r w:rsidR="001F4049">
        <w:rPr>
          <w:rFonts w:ascii="Times New Roman" w:hAnsi="Times New Roman" w:cs="Times New Roman"/>
          <w:sz w:val="28"/>
          <w:szCs w:val="28"/>
        </w:rPr>
        <w:t>в редакции приказов</w:t>
      </w:r>
      <w:r w:rsidR="00635973" w:rsidRPr="00FF2C39">
        <w:rPr>
          <w:rFonts w:ascii="Times New Roman" w:hAnsi="Times New Roman" w:cs="Times New Roman"/>
          <w:sz w:val="28"/>
          <w:szCs w:val="28"/>
        </w:rPr>
        <w:t xml:space="preserve"> Управления имущественных и земельных отношений Ненецкого </w:t>
      </w:r>
      <w:r w:rsidR="00635973" w:rsidRPr="006B6B13">
        <w:rPr>
          <w:rFonts w:ascii="Times New Roman" w:hAnsi="Times New Roman" w:cs="Times New Roman"/>
          <w:sz w:val="28"/>
          <w:szCs w:val="28"/>
        </w:rPr>
        <w:t>автономного округа</w:t>
      </w:r>
      <w:r w:rsidR="001F4049" w:rsidRPr="006B6B13">
        <w:rPr>
          <w:rFonts w:ascii="Times New Roman" w:hAnsi="Times New Roman" w:cs="Times New Roman"/>
          <w:sz w:val="28"/>
          <w:szCs w:val="28"/>
        </w:rPr>
        <w:t xml:space="preserve"> </w:t>
      </w:r>
      <w:r w:rsidRPr="006B6B13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20.05.2016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18</w:t>
      </w:r>
      <w:r w:rsidRPr="006B6B1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01.06.2016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21</w:t>
      </w:r>
      <w:proofErr w:type="gramEnd"/>
      <w:r w:rsidRPr="006B6B1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22.08.2016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27</w:t>
      </w:r>
      <w:r w:rsidRPr="006B6B1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14.10.2016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36</w:t>
      </w:r>
      <w:r w:rsidRPr="006B6B13">
        <w:rPr>
          <w:rFonts w:ascii="Times New Roman" w:eastAsiaTheme="minorHAnsi" w:hAnsi="Times New Roman" w:cs="Times New Roman"/>
          <w:sz w:val="28"/>
          <w:szCs w:val="28"/>
          <w:lang w:eastAsia="en-US"/>
        </w:rPr>
        <w:t>, от 31.01.2017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2</w:t>
      </w:r>
      <w:r w:rsidR="00635973" w:rsidRPr="006B6B13">
        <w:rPr>
          <w:rFonts w:ascii="Times New Roman" w:hAnsi="Times New Roman" w:cs="Times New Roman"/>
          <w:sz w:val="28"/>
          <w:szCs w:val="28"/>
        </w:rPr>
        <w:t>)</w:t>
      </w:r>
      <w:r w:rsidR="00DD7888" w:rsidRPr="006B6B13">
        <w:rPr>
          <w:rFonts w:ascii="Times New Roman" w:hAnsi="Times New Roman" w:cs="Times New Roman"/>
          <w:sz w:val="28"/>
          <w:szCs w:val="28"/>
        </w:rPr>
        <w:t>,</w:t>
      </w:r>
      <w:r w:rsidR="00FB087F" w:rsidRPr="00FF2C39">
        <w:rPr>
          <w:rFonts w:ascii="Times New Roman" w:hAnsi="Times New Roman" w:cs="Times New Roman"/>
          <w:sz w:val="28"/>
          <w:szCs w:val="28"/>
        </w:rPr>
        <w:t xml:space="preserve"> </w:t>
      </w:r>
      <w:r w:rsidR="00E32C88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E32C88" w:rsidRPr="00E32C88">
        <w:rPr>
          <w:rFonts w:ascii="Times New Roman" w:hAnsi="Times New Roman" w:cs="Times New Roman"/>
          <w:sz w:val="28"/>
          <w:szCs w:val="28"/>
        </w:rPr>
        <w:t>:</w:t>
      </w:r>
      <w:r w:rsidR="00E32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02" w:rsidRDefault="00E32C88" w:rsidP="00C32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1.1 </w:t>
      </w:r>
      <w:r w:rsidR="00FF2C39" w:rsidRPr="00FF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4</w:t>
      </w:r>
      <w:r w:rsidR="000B3F11" w:rsidRPr="00FF2C39">
        <w:rPr>
          <w:rFonts w:ascii="Times New Roman" w:hAnsi="Times New Roman" w:cs="Times New Roman"/>
          <w:sz w:val="28"/>
          <w:szCs w:val="28"/>
        </w:rPr>
        <w:t xml:space="preserve"> п</w:t>
      </w:r>
      <w:r w:rsidR="00363703" w:rsidRPr="00FF2C39">
        <w:rPr>
          <w:rFonts w:ascii="Times New Roman" w:eastAsia="Calibri" w:hAnsi="Times New Roman" w:cs="Times New Roman"/>
          <w:sz w:val="28"/>
          <w:szCs w:val="28"/>
        </w:rPr>
        <w:t>ункт</w:t>
      </w:r>
      <w:r w:rsidR="000B3F11" w:rsidRPr="00FF2C39">
        <w:rPr>
          <w:rFonts w:ascii="Times New Roman" w:eastAsia="Calibri" w:hAnsi="Times New Roman" w:cs="Times New Roman"/>
          <w:sz w:val="28"/>
          <w:szCs w:val="28"/>
        </w:rPr>
        <w:t>а</w:t>
      </w:r>
      <w:r w:rsidR="00363703" w:rsidRPr="00FF2C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04734C" w:rsidRPr="00FF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FF2C39">
        <w:rPr>
          <w:rFonts w:ascii="Times New Roman" w:hAnsi="Times New Roman" w:cs="Times New Roman"/>
          <w:sz w:val="28"/>
          <w:szCs w:val="28"/>
        </w:rPr>
        <w:t xml:space="preserve"> </w:t>
      </w:r>
      <w:r w:rsidR="0004734C" w:rsidRPr="00FF2C39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="00BA148F" w:rsidRPr="00FF2C3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734C" w:rsidRPr="00DE1E02" w:rsidRDefault="00C67EB3" w:rsidP="00C32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E32C88"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 w:rsidR="00E32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Российской Федерации от 13 июля 2015 г. </w:t>
      </w:r>
      <w:r w:rsidR="00A01A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E32C88">
        <w:rPr>
          <w:rFonts w:ascii="Times New Roman" w:eastAsiaTheme="minorHAnsi" w:hAnsi="Times New Roman" w:cs="Times New Roman"/>
          <w:sz w:val="28"/>
          <w:szCs w:val="28"/>
          <w:lang w:eastAsia="en-US"/>
        </w:rPr>
        <w:t>№ 218-ФЗ «О государственной регистрации недвижимости» (Собрание законодательства Российской Ф</w:t>
      </w:r>
      <w:r w:rsidR="00DE1E02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едерации от 20 июля 2015 г. № 29</w:t>
      </w:r>
      <w:r w:rsidR="00E32C88">
        <w:rPr>
          <w:rFonts w:ascii="Times New Roman" w:eastAsiaTheme="minorHAnsi" w:hAnsi="Times New Roman" w:cs="Times New Roman"/>
          <w:sz w:val="28"/>
          <w:szCs w:val="28"/>
          <w:lang w:eastAsia="en-US"/>
        </w:rPr>
        <w:t>, Российская газ</w:t>
      </w:r>
      <w:r w:rsidR="00A01A2D">
        <w:rPr>
          <w:rFonts w:ascii="Times New Roman" w:eastAsiaTheme="minorHAnsi" w:hAnsi="Times New Roman" w:cs="Times New Roman"/>
          <w:sz w:val="28"/>
          <w:szCs w:val="28"/>
          <w:lang w:eastAsia="en-US"/>
        </w:rPr>
        <w:t>ета от 17 июля 2015 г. №</w:t>
      </w:r>
      <w:r w:rsidR="00DE1E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156</w:t>
      </w:r>
      <w:r w:rsidR="00E32C88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DE1E02" w:rsidRPr="00DE1E02">
        <w:rPr>
          <w:rFonts w:ascii="Times New Roman" w:hAnsi="Times New Roman" w:cs="Times New Roman"/>
          <w:sz w:val="28"/>
          <w:szCs w:val="28"/>
        </w:rPr>
        <w:t>;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="00DE1E02" w:rsidRPr="00DE1E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E1E02" w:rsidRDefault="00C32F26" w:rsidP="00C32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1.2</w:t>
      </w:r>
      <w:r w:rsidR="00DE1E02">
        <w:rPr>
          <w:rFonts w:ascii="Times New Roman" w:eastAsia="Calibri" w:hAnsi="Times New Roman" w:cs="Times New Roman"/>
          <w:sz w:val="28"/>
          <w:szCs w:val="28"/>
        </w:rPr>
        <w:t> </w:t>
      </w:r>
      <w:r w:rsidR="00DE1E02">
        <w:rPr>
          <w:rFonts w:ascii="Times New Roman" w:hAnsi="Times New Roman" w:cs="Times New Roman"/>
          <w:sz w:val="28"/>
          <w:szCs w:val="28"/>
        </w:rPr>
        <w:t>подпункт 1</w:t>
      </w:r>
      <w:r w:rsidR="00DE1E02" w:rsidRPr="00FF2C39">
        <w:rPr>
          <w:rFonts w:ascii="Times New Roman" w:hAnsi="Times New Roman" w:cs="Times New Roman"/>
          <w:sz w:val="28"/>
          <w:szCs w:val="28"/>
        </w:rPr>
        <w:t xml:space="preserve"> п</w:t>
      </w:r>
      <w:r w:rsidR="00DE1E02" w:rsidRPr="00FF2C39">
        <w:rPr>
          <w:rFonts w:ascii="Times New Roman" w:eastAsia="Calibri" w:hAnsi="Times New Roman" w:cs="Times New Roman"/>
          <w:sz w:val="28"/>
          <w:szCs w:val="28"/>
        </w:rPr>
        <w:t xml:space="preserve">ункта </w:t>
      </w:r>
      <w:r w:rsidR="00DE1E02">
        <w:rPr>
          <w:rFonts w:ascii="Times New Roman" w:eastAsia="Calibri" w:hAnsi="Times New Roman" w:cs="Times New Roman"/>
          <w:sz w:val="28"/>
          <w:szCs w:val="28"/>
        </w:rPr>
        <w:t>21</w:t>
      </w:r>
      <w:r w:rsidR="00DE1E02" w:rsidRPr="00FF2C39">
        <w:rPr>
          <w:rFonts w:ascii="Times New Roman" w:hAnsi="Times New Roman" w:cs="Times New Roman"/>
          <w:sz w:val="28"/>
          <w:szCs w:val="28"/>
        </w:rPr>
        <w:t xml:space="preserve"> </w:t>
      </w:r>
      <w:r w:rsidR="00DE1E02">
        <w:rPr>
          <w:rFonts w:ascii="Times New Roman" w:hAnsi="Times New Roman" w:cs="Times New Roman"/>
          <w:sz w:val="28"/>
          <w:szCs w:val="28"/>
        </w:rPr>
        <w:t>изложить</w:t>
      </w:r>
      <w:r w:rsidR="00DE1E02"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 w:rsidR="00DE1E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1E02" w:rsidRPr="00DE1E02" w:rsidRDefault="00DE1E02" w:rsidP="00C32F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1) Росреестра</w:t>
      </w:r>
      <w:r w:rsidRPr="00DE1E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E1E02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="00DE1E02">
        <w:rPr>
          <w:rFonts w:ascii="Times New Roman" w:eastAsia="Calibri" w:hAnsi="Times New Roman" w:cs="Times New Roman"/>
          <w:sz w:val="28"/>
          <w:szCs w:val="28"/>
        </w:rPr>
        <w:t xml:space="preserve">ыписка из ЕГРН об </w:t>
      </w:r>
      <w:proofErr w:type="gramStart"/>
      <w:r w:rsidR="00DE1E02">
        <w:rPr>
          <w:rFonts w:ascii="Times New Roman" w:eastAsia="Calibri" w:hAnsi="Times New Roman" w:cs="Times New Roman"/>
          <w:sz w:val="28"/>
          <w:szCs w:val="28"/>
        </w:rPr>
        <w:t>объекте</w:t>
      </w:r>
      <w:proofErr w:type="gramEnd"/>
      <w:r w:rsidR="00DE1E02">
        <w:rPr>
          <w:rFonts w:ascii="Times New Roman" w:eastAsia="Calibri" w:hAnsi="Times New Roman" w:cs="Times New Roman"/>
          <w:sz w:val="28"/>
          <w:szCs w:val="28"/>
        </w:rPr>
        <w:t xml:space="preserve"> недвижимости (об испрашиваемом земельном участке)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DE1E02"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="00DE1E02" w:rsidRPr="00DE1E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2F26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 подпункт 5 пункта 58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F26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соответствия сведениям о заявителе, полученным Управлением путем межведомственного информационного взаимодействия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C32F26" w:rsidRPr="00DE1E02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DE1E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C32F26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об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объекте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 (об испрашиваемом земельном участке).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Pr="00DE1E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2F26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1.4 </w:t>
      </w:r>
      <w:r w:rsidR="00040A67">
        <w:rPr>
          <w:rFonts w:ascii="Times New Roman" w:eastAsia="Calibri" w:hAnsi="Times New Roman" w:cs="Times New Roman"/>
          <w:sz w:val="28"/>
          <w:szCs w:val="28"/>
        </w:rPr>
        <w:t>подпункт 1 пункта 91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F26" w:rsidRPr="00040A67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040A67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040A67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Росреестром</w:t>
      </w:r>
      <w:proofErr w:type="spellEnd"/>
      <w:r w:rsidR="00040A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целью получения:</w:t>
      </w:r>
    </w:p>
    <w:p w:rsidR="00C32F26" w:rsidRPr="00DE1E02" w:rsidRDefault="00C32F26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об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объекте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 (об испрашиваемом земельном участке).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="00040A6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0A67" w:rsidRDefault="00FF2C39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0A67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F2C39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FF2C39">
        <w:rPr>
          <w:rFonts w:ascii="Times New Roman" w:eastAsia="Calibri" w:hAnsi="Times New Roman" w:cs="Times New Roman"/>
          <w:sz w:val="28"/>
          <w:szCs w:val="28"/>
        </w:rPr>
        <w:t>административный регламент предоставления государственной услуги «</w:t>
      </w:r>
      <w:r w:rsidR="00040A6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земельных участков, находящихся в собственности Ненецкого автономного округа, и земельных участков, государственная собственность на которые не разграничена в границах Ненецкого автономного округа, для индивидуального жилищного строительства</w:t>
      </w:r>
      <w:r w:rsidRPr="00FF2C39">
        <w:rPr>
          <w:rFonts w:ascii="Times New Roman" w:hAnsi="Times New Roman" w:cs="Times New Roman"/>
          <w:sz w:val="28"/>
          <w:szCs w:val="28"/>
        </w:rPr>
        <w:t xml:space="preserve">», утвержденный приказом Управления имущественных и земельных отношений </w:t>
      </w:r>
      <w:r w:rsidRPr="00040A67">
        <w:rPr>
          <w:rFonts w:ascii="Times New Roman" w:hAnsi="Times New Roman" w:cs="Times New Roman"/>
          <w:sz w:val="28"/>
          <w:szCs w:val="28"/>
        </w:rPr>
        <w:t>Ненецкого автон</w:t>
      </w:r>
      <w:r w:rsidR="00040A67" w:rsidRPr="00040A67">
        <w:rPr>
          <w:rFonts w:ascii="Times New Roman" w:hAnsi="Times New Roman" w:cs="Times New Roman"/>
          <w:sz w:val="28"/>
          <w:szCs w:val="28"/>
        </w:rPr>
        <w:t>омного округа от 18</w:t>
      </w:r>
      <w:r w:rsidRPr="00040A67">
        <w:rPr>
          <w:rFonts w:ascii="Times New Roman" w:hAnsi="Times New Roman" w:cs="Times New Roman"/>
          <w:sz w:val="28"/>
          <w:szCs w:val="28"/>
        </w:rPr>
        <w:t>.0</w:t>
      </w:r>
      <w:r w:rsidR="00040A67" w:rsidRPr="00040A67">
        <w:rPr>
          <w:rFonts w:ascii="Times New Roman" w:hAnsi="Times New Roman" w:cs="Times New Roman"/>
          <w:sz w:val="28"/>
          <w:szCs w:val="28"/>
        </w:rPr>
        <w:t>5</w:t>
      </w:r>
      <w:r w:rsidRPr="00040A67">
        <w:rPr>
          <w:rFonts w:ascii="Times New Roman" w:hAnsi="Times New Roman" w:cs="Times New Roman"/>
          <w:sz w:val="28"/>
          <w:szCs w:val="28"/>
        </w:rPr>
        <w:t>.2016 № 1</w:t>
      </w:r>
      <w:r w:rsidR="00040A67" w:rsidRPr="00040A67">
        <w:rPr>
          <w:rFonts w:ascii="Times New Roman" w:hAnsi="Times New Roman" w:cs="Times New Roman"/>
          <w:sz w:val="28"/>
          <w:szCs w:val="28"/>
        </w:rPr>
        <w:t>7</w:t>
      </w:r>
      <w:r w:rsidRPr="00040A67">
        <w:rPr>
          <w:rFonts w:ascii="Times New Roman" w:hAnsi="Times New Roman" w:cs="Times New Roman"/>
          <w:sz w:val="28"/>
          <w:szCs w:val="28"/>
        </w:rPr>
        <w:t xml:space="preserve"> </w:t>
      </w:r>
      <w:r w:rsidR="00A01A2D">
        <w:rPr>
          <w:rFonts w:ascii="Times New Roman" w:hAnsi="Times New Roman" w:cs="Times New Roman"/>
          <w:sz w:val="28"/>
          <w:szCs w:val="28"/>
        </w:rPr>
        <w:t xml:space="preserve">   </w:t>
      </w:r>
      <w:r w:rsidRPr="00040A67">
        <w:rPr>
          <w:rFonts w:ascii="Times New Roman" w:hAnsi="Times New Roman" w:cs="Times New Roman"/>
          <w:sz w:val="28"/>
          <w:szCs w:val="28"/>
        </w:rPr>
        <w:t>(в редакции приказов Управления имущественных и земельных отношений Ненецкого автономного округа</w:t>
      </w:r>
      <w:r w:rsidR="001F4049" w:rsidRPr="00040A67">
        <w:rPr>
          <w:rFonts w:ascii="Times New Roman" w:hAnsi="Times New Roman" w:cs="Times New Roman"/>
          <w:sz w:val="28"/>
          <w:szCs w:val="28"/>
        </w:rPr>
        <w:t xml:space="preserve"> </w:t>
      </w:r>
      <w:r w:rsidR="00040A67" w:rsidRPr="00040A67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22.08.2016</w:t>
      </w:r>
      <w:proofErr w:type="gramEnd"/>
      <w:r w:rsidR="00040A67" w:rsidRPr="00040A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</w:t>
      </w:r>
      <w:proofErr w:type="gramStart"/>
      <w:r w:rsidR="00040A67" w:rsidRPr="00040A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24, от 29.09.2016 № 33, </w:t>
      </w:r>
      <w:r w:rsidR="00A01A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040A67" w:rsidRPr="00040A67">
        <w:rPr>
          <w:rFonts w:ascii="Times New Roman" w:eastAsiaTheme="minorHAnsi" w:hAnsi="Times New Roman" w:cs="Times New Roman"/>
          <w:sz w:val="28"/>
          <w:szCs w:val="28"/>
          <w:lang w:eastAsia="en-US"/>
        </w:rPr>
        <w:t>от 31.01.2017 № 3</w:t>
      </w:r>
      <w:r w:rsidRPr="00040A67">
        <w:rPr>
          <w:rFonts w:ascii="Times New Roman" w:hAnsi="Times New Roman" w:cs="Times New Roman"/>
          <w:sz w:val="28"/>
          <w:szCs w:val="28"/>
        </w:rPr>
        <w:t xml:space="preserve">), </w:t>
      </w:r>
      <w:r w:rsidR="00040A6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040A67" w:rsidRPr="00E32C88">
        <w:rPr>
          <w:rFonts w:ascii="Times New Roman" w:hAnsi="Times New Roman" w:cs="Times New Roman"/>
          <w:sz w:val="28"/>
          <w:szCs w:val="28"/>
        </w:rPr>
        <w:t>:</w:t>
      </w:r>
      <w:r w:rsidR="00040A6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2.1 </w:t>
      </w:r>
      <w:r w:rsidRPr="00FF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подпункт 4</w:t>
      </w:r>
      <w:r w:rsidRPr="00FF2C39">
        <w:rPr>
          <w:rFonts w:ascii="Times New Roman" w:hAnsi="Times New Roman" w:cs="Times New Roman"/>
          <w:sz w:val="28"/>
          <w:szCs w:val="28"/>
        </w:rPr>
        <w:t xml:space="preserve"> п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ункта </w:t>
      </w:r>
      <w:r>
        <w:rPr>
          <w:rFonts w:ascii="Times New Roman" w:eastAsia="Calibri" w:hAnsi="Times New Roman" w:cs="Times New Roman"/>
          <w:sz w:val="28"/>
          <w:szCs w:val="28"/>
        </w:rPr>
        <w:t>17</w:t>
      </w:r>
      <w:r w:rsidRPr="00FF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A67" w:rsidRPr="00DE1E02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4)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Федеральный закон Российской Федерации от 13 июля 2015 г. </w:t>
      </w:r>
      <w:r w:rsidR="00A01A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 218-ФЗ «О государственной регистрации недвижимости» (Собрание законодательства Российской Федерации от 20 июля 2015 г. № 29, Россий</w:t>
      </w:r>
      <w:r w:rsidR="00A01A2D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ская газета от 17 июля 2015 г. №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156)</w:t>
      </w:r>
      <w:r w:rsidRPr="00DE1E02">
        <w:rPr>
          <w:rFonts w:ascii="Times New Roman" w:hAnsi="Times New Roman" w:cs="Times New Roman"/>
          <w:sz w:val="28"/>
          <w:szCs w:val="28"/>
        </w:rPr>
        <w:t>;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Pr="00DE1E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2.2 </w:t>
      </w:r>
      <w:r>
        <w:rPr>
          <w:rFonts w:ascii="Times New Roman" w:hAnsi="Times New Roman" w:cs="Times New Roman"/>
          <w:sz w:val="28"/>
          <w:szCs w:val="28"/>
        </w:rPr>
        <w:t>подпункт 1</w:t>
      </w:r>
      <w:r w:rsidRPr="00FF2C39">
        <w:rPr>
          <w:rFonts w:ascii="Times New Roman" w:hAnsi="Times New Roman" w:cs="Times New Roman"/>
          <w:sz w:val="28"/>
          <w:szCs w:val="28"/>
        </w:rPr>
        <w:t xml:space="preserve"> п</w:t>
      </w:r>
      <w:r w:rsidRPr="00FF2C39">
        <w:rPr>
          <w:rFonts w:ascii="Times New Roman" w:eastAsia="Calibri" w:hAnsi="Times New Roman" w:cs="Times New Roman"/>
          <w:sz w:val="28"/>
          <w:szCs w:val="28"/>
        </w:rPr>
        <w:t xml:space="preserve">ункта </w:t>
      </w:r>
      <w:r w:rsidR="00A1287A">
        <w:rPr>
          <w:rFonts w:ascii="Times New Roman" w:eastAsia="Calibri" w:hAnsi="Times New Roman" w:cs="Times New Roman"/>
          <w:sz w:val="28"/>
          <w:szCs w:val="28"/>
        </w:rPr>
        <w:t>20</w:t>
      </w:r>
      <w:r w:rsidRPr="00FF2C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A67" w:rsidRPr="00DE1E02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1) Росреестра</w:t>
      </w:r>
      <w:r w:rsidRPr="00DE1E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об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объекте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 (об испрашиваемом земельном участке).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Pr="00DE1E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2.3 </w:t>
      </w:r>
      <w:r w:rsidR="00A1287A">
        <w:rPr>
          <w:rFonts w:ascii="Times New Roman" w:eastAsia="Calibri" w:hAnsi="Times New Roman" w:cs="Times New Roman"/>
          <w:sz w:val="28"/>
          <w:szCs w:val="28"/>
        </w:rPr>
        <w:t>подпункт 2 пункта 57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 w:rsidR="00A1287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соответствия сведениям о заявителе, полученным Управлением путем межведомственного информационного взаимодействия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040A67" w:rsidRPr="00DE1E02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Росреестром</w:t>
      </w:r>
      <w:proofErr w:type="spellEnd"/>
      <w:r w:rsidRPr="00DE1E02">
        <w:rPr>
          <w:rFonts w:ascii="Times New Roman" w:eastAsia="Calibri" w:hAnsi="Times New Roman" w:cs="Times New Roman"/>
          <w:sz w:val="28"/>
          <w:szCs w:val="28"/>
        </w:rPr>
        <w:t>:</w:t>
      </w:r>
    </w:p>
    <w:p w:rsid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об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объекте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 (об испрашиваемом земельном участке).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 w:rsidRPr="00DE1E0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2.4 подпункт 1 пункта </w:t>
      </w:r>
      <w:r w:rsidR="00A1287A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изложить</w:t>
      </w:r>
      <w:r w:rsidRPr="00FF2C39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A67" w:rsidRPr="00040A67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67EB3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Росреестром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 целью получения:</w:t>
      </w:r>
    </w:p>
    <w:p w:rsidR="00FF2C39" w:rsidRPr="00825252" w:rsidRDefault="00040A67" w:rsidP="00040A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выписка из ЕГРН об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объекте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недвижимости (об испрашиваемом земельном участке).</w:t>
      </w:r>
      <w:r w:rsidRPr="0004734C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F0D19" w:rsidRPr="00797820" w:rsidRDefault="00825252" w:rsidP="00DD78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F0D19" w:rsidRPr="00797820">
        <w:rPr>
          <w:rFonts w:ascii="Times New Roman" w:hAnsi="Times New Roman" w:cs="Times New Roman"/>
          <w:sz w:val="28"/>
          <w:szCs w:val="28"/>
        </w:rPr>
        <w:t xml:space="preserve">. Настоящий приказ вступает в силу через </w:t>
      </w:r>
      <w:r w:rsidR="006730CE">
        <w:rPr>
          <w:rFonts w:ascii="Times New Roman" w:hAnsi="Times New Roman" w:cs="Times New Roman"/>
          <w:sz w:val="28"/>
          <w:szCs w:val="28"/>
        </w:rPr>
        <w:t xml:space="preserve">десять </w:t>
      </w:r>
      <w:r w:rsidR="00EF0D19" w:rsidRPr="00797820">
        <w:rPr>
          <w:rFonts w:ascii="Times New Roman" w:hAnsi="Times New Roman" w:cs="Times New Roman"/>
          <w:sz w:val="28"/>
          <w:szCs w:val="28"/>
        </w:rPr>
        <w:t>дней после его официального опубликования.</w:t>
      </w:r>
    </w:p>
    <w:p w:rsidR="00EF0D19" w:rsidRDefault="00EF0D19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02D7C" w:rsidRPr="00797820" w:rsidRDefault="00902D7C" w:rsidP="00EF0D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068"/>
      </w:tblGrid>
      <w:tr w:rsidR="00EF0D19" w:rsidTr="001B433E">
        <w:tc>
          <w:tcPr>
            <w:tcW w:w="5353" w:type="dxa"/>
            <w:hideMark/>
          </w:tcPr>
          <w:p w:rsidR="00EF0D19" w:rsidRDefault="00EB6B48" w:rsidP="00EB6B4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EF0D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ачальник Управления имущественных и земельных отношений Ненецкого автономного округа </w:t>
            </w:r>
          </w:p>
        </w:tc>
        <w:tc>
          <w:tcPr>
            <w:tcW w:w="5068" w:type="dxa"/>
          </w:tcPr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1B433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0D19" w:rsidRDefault="00EF0D19" w:rsidP="00902D7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  <w:r w:rsidR="00902D7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А.В.</w:t>
            </w:r>
            <w:r w:rsidR="007840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Голговская</w:t>
            </w:r>
          </w:p>
        </w:tc>
      </w:tr>
    </w:tbl>
    <w:p w:rsidR="00301FB0" w:rsidRDefault="00F93790" w:rsidP="00B006BA"/>
    <w:sectPr w:rsidR="00301FB0" w:rsidSect="00A1287A">
      <w:headerReference w:type="default" r:id="rId10"/>
      <w:pgSz w:w="11906" w:h="16838"/>
      <w:pgMar w:top="1134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790" w:rsidRDefault="00F93790" w:rsidP="001D53D7">
      <w:pPr>
        <w:spacing w:after="0" w:line="240" w:lineRule="auto"/>
      </w:pPr>
      <w:r>
        <w:separator/>
      </w:r>
    </w:p>
  </w:endnote>
  <w:endnote w:type="continuationSeparator" w:id="0">
    <w:p w:rsidR="00F93790" w:rsidRDefault="00F93790" w:rsidP="001D5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790" w:rsidRDefault="00F93790" w:rsidP="001D53D7">
      <w:pPr>
        <w:spacing w:after="0" w:line="240" w:lineRule="auto"/>
      </w:pPr>
      <w:r>
        <w:separator/>
      </w:r>
    </w:p>
  </w:footnote>
  <w:footnote w:type="continuationSeparator" w:id="0">
    <w:p w:rsidR="00F93790" w:rsidRDefault="00F93790" w:rsidP="001D5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229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A0622" w:rsidRPr="009D7CF2" w:rsidRDefault="001D53D7" w:rsidP="009D7CF2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7CF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7CF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1A2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D7CF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7574"/>
    <w:multiLevelType w:val="hybridMultilevel"/>
    <w:tmpl w:val="EFF4F164"/>
    <w:lvl w:ilvl="0" w:tplc="6A8298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7B567B"/>
    <w:multiLevelType w:val="hybridMultilevel"/>
    <w:tmpl w:val="3BDE1682"/>
    <w:lvl w:ilvl="0" w:tplc="7DEC485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D6E456B"/>
    <w:multiLevelType w:val="hybridMultilevel"/>
    <w:tmpl w:val="8052329C"/>
    <w:lvl w:ilvl="0" w:tplc="2A66E0D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1FDA37C7"/>
    <w:multiLevelType w:val="hybridMultilevel"/>
    <w:tmpl w:val="07C672C6"/>
    <w:lvl w:ilvl="0" w:tplc="5538C2DC">
      <w:start w:val="1"/>
      <w:numFmt w:val="decimal"/>
      <w:suff w:val="space"/>
      <w:lvlText w:val="%1."/>
      <w:lvlJc w:val="left"/>
      <w:pPr>
        <w:ind w:left="1637" w:hanging="360"/>
      </w:pPr>
      <w:rPr>
        <w:rFonts w:hint="default"/>
      </w:rPr>
    </w:lvl>
    <w:lvl w:ilvl="1" w:tplc="8586DC0E">
      <w:start w:val="1"/>
      <w:numFmt w:val="decimal"/>
      <w:lvlText w:val="%2)"/>
      <w:lvlJc w:val="left"/>
      <w:pPr>
        <w:ind w:left="229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39856280"/>
    <w:multiLevelType w:val="hybridMultilevel"/>
    <w:tmpl w:val="4664E4A0"/>
    <w:lvl w:ilvl="0" w:tplc="2AA0A2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B2620C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797E82"/>
    <w:multiLevelType w:val="hybridMultilevel"/>
    <w:tmpl w:val="693EDCB8"/>
    <w:lvl w:ilvl="0" w:tplc="3F504192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58FD1A18"/>
    <w:multiLevelType w:val="hybridMultilevel"/>
    <w:tmpl w:val="FF086CA6"/>
    <w:lvl w:ilvl="0" w:tplc="2C2014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1CB3857"/>
    <w:multiLevelType w:val="hybridMultilevel"/>
    <w:tmpl w:val="267CA51A"/>
    <w:lvl w:ilvl="0" w:tplc="3322F212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D19"/>
    <w:rsid w:val="00026B8E"/>
    <w:rsid w:val="00040A67"/>
    <w:rsid w:val="0004734C"/>
    <w:rsid w:val="000615B4"/>
    <w:rsid w:val="000B3F11"/>
    <w:rsid w:val="000B6DF6"/>
    <w:rsid w:val="000C6427"/>
    <w:rsid w:val="00106A85"/>
    <w:rsid w:val="00120036"/>
    <w:rsid w:val="00161DF2"/>
    <w:rsid w:val="001C6FDE"/>
    <w:rsid w:val="001C7A0B"/>
    <w:rsid w:val="001D53D7"/>
    <w:rsid w:val="001F4049"/>
    <w:rsid w:val="00204871"/>
    <w:rsid w:val="00216F1E"/>
    <w:rsid w:val="00261740"/>
    <w:rsid w:val="00284F52"/>
    <w:rsid w:val="002B526C"/>
    <w:rsid w:val="002D3BA7"/>
    <w:rsid w:val="00301D06"/>
    <w:rsid w:val="00363703"/>
    <w:rsid w:val="003668DA"/>
    <w:rsid w:val="003E5402"/>
    <w:rsid w:val="003F22BA"/>
    <w:rsid w:val="004B0851"/>
    <w:rsid w:val="004B60F5"/>
    <w:rsid w:val="00503827"/>
    <w:rsid w:val="00534AC8"/>
    <w:rsid w:val="00562D80"/>
    <w:rsid w:val="005B6877"/>
    <w:rsid w:val="005D467A"/>
    <w:rsid w:val="006132D3"/>
    <w:rsid w:val="00635973"/>
    <w:rsid w:val="00644B4C"/>
    <w:rsid w:val="006663E7"/>
    <w:rsid w:val="006730CE"/>
    <w:rsid w:val="006849A4"/>
    <w:rsid w:val="006B6B13"/>
    <w:rsid w:val="006D1F5F"/>
    <w:rsid w:val="00714CA4"/>
    <w:rsid w:val="00720712"/>
    <w:rsid w:val="00760F4F"/>
    <w:rsid w:val="00784056"/>
    <w:rsid w:val="00792967"/>
    <w:rsid w:val="007A5DB9"/>
    <w:rsid w:val="00825252"/>
    <w:rsid w:val="008A3B1E"/>
    <w:rsid w:val="00902D7C"/>
    <w:rsid w:val="00915689"/>
    <w:rsid w:val="00916E46"/>
    <w:rsid w:val="0092362B"/>
    <w:rsid w:val="00963E4E"/>
    <w:rsid w:val="0098027F"/>
    <w:rsid w:val="00995413"/>
    <w:rsid w:val="00995ECF"/>
    <w:rsid w:val="00A01A2D"/>
    <w:rsid w:val="00A1287A"/>
    <w:rsid w:val="00A13C39"/>
    <w:rsid w:val="00A23F6A"/>
    <w:rsid w:val="00AF0E3E"/>
    <w:rsid w:val="00B006BA"/>
    <w:rsid w:val="00B27678"/>
    <w:rsid w:val="00BA148F"/>
    <w:rsid w:val="00BD474C"/>
    <w:rsid w:val="00BF23C5"/>
    <w:rsid w:val="00BF43FF"/>
    <w:rsid w:val="00BF645D"/>
    <w:rsid w:val="00C267D4"/>
    <w:rsid w:val="00C32F26"/>
    <w:rsid w:val="00C41B99"/>
    <w:rsid w:val="00C67EB3"/>
    <w:rsid w:val="00C927B0"/>
    <w:rsid w:val="00CB6D15"/>
    <w:rsid w:val="00CC5B96"/>
    <w:rsid w:val="00CF18E6"/>
    <w:rsid w:val="00D02D99"/>
    <w:rsid w:val="00D06265"/>
    <w:rsid w:val="00D06943"/>
    <w:rsid w:val="00D10250"/>
    <w:rsid w:val="00D50D99"/>
    <w:rsid w:val="00D70ED8"/>
    <w:rsid w:val="00D71A26"/>
    <w:rsid w:val="00DD7888"/>
    <w:rsid w:val="00DE1E02"/>
    <w:rsid w:val="00DE2E11"/>
    <w:rsid w:val="00E32C88"/>
    <w:rsid w:val="00E35BEF"/>
    <w:rsid w:val="00E45A0E"/>
    <w:rsid w:val="00E87E2E"/>
    <w:rsid w:val="00E927A5"/>
    <w:rsid w:val="00EB3584"/>
    <w:rsid w:val="00EB6B48"/>
    <w:rsid w:val="00ED635E"/>
    <w:rsid w:val="00EF0D19"/>
    <w:rsid w:val="00F435F9"/>
    <w:rsid w:val="00F6455C"/>
    <w:rsid w:val="00F80F6C"/>
    <w:rsid w:val="00F93790"/>
    <w:rsid w:val="00FA01D1"/>
    <w:rsid w:val="00FB087F"/>
    <w:rsid w:val="00FB2A55"/>
    <w:rsid w:val="00FB2AF0"/>
    <w:rsid w:val="00FD4D7B"/>
    <w:rsid w:val="00FF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0D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0D19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F0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0D19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148F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1D53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53D7"/>
    <w:rPr>
      <w:rFonts w:eastAsiaTheme="minorEastAsia"/>
      <w:lang w:eastAsia="ru-RU"/>
    </w:rPr>
  </w:style>
  <w:style w:type="paragraph" w:customStyle="1" w:styleId="ConsPlusNormal">
    <w:name w:val="ConsPlusNormal"/>
    <w:rsid w:val="00261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rsid w:val="00963E4E"/>
    <w:pPr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63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rsid w:val="00714CA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c">
    <w:name w:val="Текст Знак"/>
    <w:basedOn w:val="a0"/>
    <w:link w:val="ab"/>
    <w:rsid w:val="00714CA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3C107-1E1A-40EF-BF01-85D23A9D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Матвеев Александр Алексеевич</dc:creator>
  <cp:lastModifiedBy>Кунина Яна Владимировна</cp:lastModifiedBy>
  <cp:revision>2</cp:revision>
  <cp:lastPrinted>2017-04-12T13:27:00Z</cp:lastPrinted>
  <dcterms:created xsi:type="dcterms:W3CDTF">2017-04-14T13:33:00Z</dcterms:created>
  <dcterms:modified xsi:type="dcterms:W3CDTF">2017-04-14T13:33:00Z</dcterms:modified>
</cp:coreProperties>
</file>