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95" w:rsidRPr="008D7ADC" w:rsidRDefault="00EE5A95" w:rsidP="00EE5A95">
      <w:pPr>
        <w:pStyle w:val="1"/>
        <w:rPr>
          <w:noProof/>
          <w:sz w:val="26"/>
          <w:szCs w:val="26"/>
        </w:rPr>
      </w:pPr>
      <w:r w:rsidRPr="008D7ADC">
        <w:rPr>
          <w:noProof/>
          <w:sz w:val="26"/>
          <w:szCs w:val="26"/>
        </w:rPr>
        <w:drawing>
          <wp:inline distT="0" distB="0" distL="0" distR="0">
            <wp:extent cx="609600" cy="762000"/>
            <wp:effectExtent l="1905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A95" w:rsidRPr="008D7ADC" w:rsidRDefault="00EE5A95" w:rsidP="00EE5A95">
      <w:pPr>
        <w:rPr>
          <w:rFonts w:ascii="Times New Roman" w:hAnsi="Times New Roman" w:cs="Times New Roman"/>
          <w:sz w:val="26"/>
          <w:szCs w:val="26"/>
        </w:rPr>
      </w:pPr>
    </w:p>
    <w:p w:rsidR="00EE5A95" w:rsidRPr="008D7ADC" w:rsidRDefault="00EE5A95" w:rsidP="00EE5A95">
      <w:pPr>
        <w:pStyle w:val="1"/>
        <w:rPr>
          <w:sz w:val="26"/>
          <w:szCs w:val="26"/>
        </w:rPr>
      </w:pPr>
      <w:r w:rsidRPr="008D7ADC">
        <w:rPr>
          <w:sz w:val="26"/>
          <w:szCs w:val="26"/>
        </w:rPr>
        <w:t xml:space="preserve">Управление </w:t>
      </w:r>
      <w:r w:rsidR="003F7531">
        <w:rPr>
          <w:sz w:val="26"/>
          <w:szCs w:val="26"/>
        </w:rPr>
        <w:t>имущественных и земельных отношений</w:t>
      </w:r>
    </w:p>
    <w:p w:rsidR="00EE5A95" w:rsidRPr="008D7ADC" w:rsidRDefault="00EE5A95" w:rsidP="00EE5A95">
      <w:pPr>
        <w:pStyle w:val="1"/>
        <w:rPr>
          <w:b w:val="0"/>
          <w:sz w:val="26"/>
          <w:szCs w:val="26"/>
        </w:rPr>
      </w:pPr>
      <w:r w:rsidRPr="008D7ADC">
        <w:rPr>
          <w:sz w:val="26"/>
          <w:szCs w:val="26"/>
        </w:rPr>
        <w:t>Ненецкого автономного округа</w:t>
      </w:r>
    </w:p>
    <w:p w:rsidR="00EE5A95" w:rsidRPr="008D7ADC" w:rsidRDefault="00EE5A95" w:rsidP="00EE5A95">
      <w:pPr>
        <w:pStyle w:val="4"/>
        <w:rPr>
          <w:sz w:val="26"/>
          <w:szCs w:val="26"/>
        </w:rPr>
      </w:pPr>
    </w:p>
    <w:p w:rsidR="00EE5A95" w:rsidRPr="008D7ADC" w:rsidRDefault="00EE5A95" w:rsidP="00EE5A95">
      <w:pPr>
        <w:pStyle w:val="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EE5A95" w:rsidRDefault="00EE5A95" w:rsidP="00EE5A95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</w:p>
    <w:p w:rsidR="00EE5A95" w:rsidRPr="00EA564E" w:rsidRDefault="00EE5A95" w:rsidP="00EE5A95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  <w:r w:rsidRPr="00EA564E">
        <w:rPr>
          <w:b w:val="0"/>
          <w:sz w:val="26"/>
          <w:szCs w:val="26"/>
        </w:rPr>
        <w:t xml:space="preserve">от </w:t>
      </w:r>
      <w:r w:rsidR="003F7531">
        <w:rPr>
          <w:b w:val="0"/>
          <w:sz w:val="26"/>
          <w:szCs w:val="26"/>
        </w:rPr>
        <w:t>__</w:t>
      </w:r>
      <w:r w:rsidR="00EA564E">
        <w:rPr>
          <w:b w:val="0"/>
          <w:sz w:val="26"/>
          <w:szCs w:val="26"/>
        </w:rPr>
        <w:t>.</w:t>
      </w:r>
      <w:r w:rsidR="003F7531">
        <w:rPr>
          <w:b w:val="0"/>
          <w:sz w:val="26"/>
          <w:szCs w:val="26"/>
        </w:rPr>
        <w:t>__</w:t>
      </w:r>
      <w:r w:rsidR="00EA564E">
        <w:rPr>
          <w:b w:val="0"/>
          <w:sz w:val="26"/>
          <w:szCs w:val="26"/>
        </w:rPr>
        <w:t>.201</w:t>
      </w:r>
      <w:r w:rsidR="003F7531">
        <w:rPr>
          <w:b w:val="0"/>
          <w:sz w:val="26"/>
          <w:szCs w:val="26"/>
        </w:rPr>
        <w:t>5</w:t>
      </w:r>
      <w:r w:rsidRPr="00EA564E">
        <w:rPr>
          <w:b w:val="0"/>
          <w:sz w:val="26"/>
          <w:szCs w:val="26"/>
        </w:rPr>
        <w:t xml:space="preserve"> № </w:t>
      </w:r>
      <w:r w:rsidR="003F7531">
        <w:rPr>
          <w:b w:val="0"/>
          <w:sz w:val="26"/>
          <w:szCs w:val="26"/>
        </w:rPr>
        <w:t>__</w:t>
      </w:r>
    </w:p>
    <w:p w:rsidR="00EE5A95" w:rsidRPr="008D7ADC" w:rsidRDefault="00EE5A95" w:rsidP="00EE5A95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  <w:r w:rsidRPr="008D7ADC">
        <w:rPr>
          <w:b w:val="0"/>
          <w:bCs/>
          <w:sz w:val="26"/>
          <w:szCs w:val="26"/>
        </w:rPr>
        <w:t>г. Нарьян-Мар</w:t>
      </w:r>
    </w:p>
    <w:p w:rsidR="00EE5A95" w:rsidRPr="008D7ADC" w:rsidRDefault="00EE5A95" w:rsidP="00EE5A95">
      <w:pPr>
        <w:pStyle w:val="1"/>
        <w:rPr>
          <w:sz w:val="26"/>
          <w:szCs w:val="26"/>
        </w:rPr>
      </w:pPr>
    </w:p>
    <w:tbl>
      <w:tblPr>
        <w:tblW w:w="0" w:type="auto"/>
        <w:jc w:val="center"/>
        <w:tblLook w:val="0000"/>
      </w:tblPr>
      <w:tblGrid>
        <w:gridCol w:w="7338"/>
      </w:tblGrid>
      <w:tr w:rsidR="00EE5A95" w:rsidRPr="00EE5A95" w:rsidTr="003F7531">
        <w:trPr>
          <w:jc w:val="center"/>
        </w:trPr>
        <w:tc>
          <w:tcPr>
            <w:tcW w:w="7338" w:type="dxa"/>
          </w:tcPr>
          <w:p w:rsidR="003F7531" w:rsidRDefault="00B36B8D" w:rsidP="00EE5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B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мерах, направленных на обеспечение </w:t>
            </w:r>
          </w:p>
          <w:p w:rsidR="003F7531" w:rsidRDefault="00B36B8D" w:rsidP="00EE5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B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выполнения обязанностей, предусмотренных </w:t>
            </w:r>
          </w:p>
          <w:p w:rsidR="00EE5A95" w:rsidRPr="00C81C20" w:rsidRDefault="00B36B8D" w:rsidP="00EE5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B8D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Федеральным законом «О персональных данных»</w:t>
            </w:r>
          </w:p>
        </w:tc>
      </w:tr>
    </w:tbl>
    <w:p w:rsidR="00EE5A95" w:rsidRPr="00283A65" w:rsidRDefault="00EE5A95" w:rsidP="00EE5A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A95" w:rsidRPr="00283A65" w:rsidRDefault="00B36B8D" w:rsidP="003F75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3A6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№ 152-ФЗ </w:t>
      </w:r>
      <w:r w:rsidR="0008263F" w:rsidRPr="00283A6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83A65">
        <w:rPr>
          <w:rFonts w:ascii="Times New Roman" w:hAnsi="Times New Roman" w:cs="Times New Roman"/>
          <w:sz w:val="26"/>
          <w:szCs w:val="26"/>
        </w:rPr>
        <w:t xml:space="preserve">«О персональных данных», постановлением Правительства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83A65">
        <w:rPr>
          <w:rFonts w:ascii="Times New Roman" w:hAnsi="Times New Roman" w:cs="Times New Roman"/>
          <w:sz w:val="26"/>
          <w:szCs w:val="26"/>
        </w:rPr>
        <w:t xml:space="preserve"> от 21.03.2012 № 211</w:t>
      </w:r>
      <w:r w:rsidR="00EE5A95" w:rsidRPr="00283A65">
        <w:rPr>
          <w:rFonts w:ascii="Times New Roman" w:hAnsi="Times New Roman" w:cs="Times New Roman"/>
          <w:sz w:val="26"/>
          <w:szCs w:val="26"/>
        </w:rPr>
        <w:t xml:space="preserve"> </w:t>
      </w:r>
      <w:r w:rsidRPr="00283A65">
        <w:rPr>
          <w:rFonts w:ascii="Times New Roman" w:hAnsi="Times New Roman" w:cs="Times New Roman"/>
          <w:sz w:val="26"/>
          <w:szCs w:val="26"/>
        </w:rPr>
        <w:t xml:space="preserve"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r w:rsidR="003F7531" w:rsidRPr="00283A65">
        <w:rPr>
          <w:rFonts w:ascii="Times New Roman" w:hAnsi="Times New Roman" w:cs="Times New Roman"/>
          <w:sz w:val="26"/>
          <w:szCs w:val="26"/>
        </w:rPr>
        <w:t>приказываю</w:t>
      </w:r>
      <w:r w:rsidR="00EE5A95" w:rsidRPr="00283A65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EE5A95" w:rsidRPr="00283A65" w:rsidRDefault="00EE5A95" w:rsidP="003F75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6B8D" w:rsidRPr="00283A65" w:rsidRDefault="00B36B8D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Правила обработки персональных данных в Управлении </w:t>
      </w:r>
      <w:r w:rsidR="003F7531" w:rsidRPr="00283A65">
        <w:rPr>
          <w:rFonts w:ascii="Times New Roman" w:hAnsi="Times New Roman" w:cs="Times New Roman"/>
          <w:sz w:val="26"/>
          <w:szCs w:val="26"/>
        </w:rPr>
        <w:t xml:space="preserve">имущественных </w:t>
      </w:r>
      <w:r w:rsidRPr="00283A65">
        <w:rPr>
          <w:rFonts w:ascii="Times New Roman" w:hAnsi="Times New Roman" w:cs="Times New Roman"/>
          <w:sz w:val="26"/>
          <w:szCs w:val="26"/>
        </w:rPr>
        <w:t xml:space="preserve">и </w:t>
      </w:r>
      <w:r w:rsidR="003F7531" w:rsidRPr="00283A65">
        <w:rPr>
          <w:rFonts w:ascii="Times New Roman" w:hAnsi="Times New Roman" w:cs="Times New Roman"/>
          <w:sz w:val="26"/>
          <w:szCs w:val="26"/>
        </w:rPr>
        <w:t>земельных отношений</w:t>
      </w:r>
      <w:r w:rsidRPr="00283A65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(Приложение 1).</w:t>
      </w:r>
    </w:p>
    <w:p w:rsidR="00B36B8D" w:rsidRPr="00283A65" w:rsidRDefault="00B36B8D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Правила рассмотрения запросов субъектов персональных данных или их представителей, поступивших </w:t>
      </w:r>
      <w:r w:rsidR="00AA22DE" w:rsidRPr="00283A65">
        <w:rPr>
          <w:rFonts w:ascii="Times New Roman" w:hAnsi="Times New Roman" w:cs="Times New Roman"/>
          <w:sz w:val="26"/>
          <w:szCs w:val="26"/>
        </w:rPr>
        <w:t>в Управлени</w:t>
      </w:r>
      <w:r w:rsidR="00A35AFD" w:rsidRPr="00283A65">
        <w:rPr>
          <w:rFonts w:ascii="Times New Roman" w:hAnsi="Times New Roman" w:cs="Times New Roman"/>
          <w:sz w:val="26"/>
          <w:szCs w:val="26"/>
        </w:rPr>
        <w:t>е</w:t>
      </w:r>
      <w:r w:rsidR="00AA22DE" w:rsidRPr="00283A65">
        <w:rPr>
          <w:rFonts w:ascii="Times New Roman" w:hAnsi="Times New Roman" w:cs="Times New Roman"/>
          <w:sz w:val="26"/>
          <w:szCs w:val="26"/>
        </w:rPr>
        <w:t xml:space="preserve"> </w:t>
      </w:r>
      <w:r w:rsidR="003F753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="00AA22DE" w:rsidRPr="00283A65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Pr="00283A65">
        <w:rPr>
          <w:rFonts w:ascii="Times New Roman" w:hAnsi="Times New Roman" w:cs="Times New Roman"/>
          <w:sz w:val="26"/>
          <w:szCs w:val="26"/>
        </w:rPr>
        <w:t>(Приложение</w:t>
      </w:r>
      <w:r w:rsidR="00A74162" w:rsidRPr="00283A65">
        <w:rPr>
          <w:rFonts w:ascii="Times New Roman" w:hAnsi="Times New Roman" w:cs="Times New Roman"/>
          <w:sz w:val="26"/>
          <w:szCs w:val="26"/>
        </w:rPr>
        <w:t xml:space="preserve">м </w:t>
      </w:r>
      <w:r w:rsidRPr="00283A65">
        <w:rPr>
          <w:rFonts w:ascii="Times New Roman" w:hAnsi="Times New Roman" w:cs="Times New Roman"/>
          <w:sz w:val="26"/>
          <w:szCs w:val="26"/>
        </w:rPr>
        <w:t>2).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правовыми актами оператора (Приложение</w:t>
      </w:r>
      <w:r w:rsidR="00043630">
        <w:rPr>
          <w:rFonts w:ascii="Times New Roman" w:hAnsi="Times New Roman" w:cs="Times New Roman"/>
          <w:sz w:val="26"/>
          <w:szCs w:val="26"/>
        </w:rPr>
        <w:t xml:space="preserve"> </w:t>
      </w:r>
      <w:r w:rsidRPr="00283A65">
        <w:rPr>
          <w:rFonts w:ascii="Times New Roman" w:hAnsi="Times New Roman" w:cs="Times New Roman"/>
          <w:sz w:val="26"/>
          <w:szCs w:val="26"/>
        </w:rPr>
        <w:t>3).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Правила работы с обезличенными персональными данными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 (Приложение 4).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Перечень информационных систем персональных данных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 (Приложение 5).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Перечень персональных данных, обрабатываемых в Управлении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округа, в связи с реализацией трудовых отношений</w:t>
      </w:r>
      <w:r w:rsidR="00773552" w:rsidRPr="00283A65">
        <w:rPr>
          <w:rFonts w:ascii="Times New Roman" w:hAnsi="Times New Roman" w:cs="Times New Roman"/>
          <w:sz w:val="26"/>
          <w:szCs w:val="26"/>
        </w:rPr>
        <w:t xml:space="preserve"> и отношений, связанных с поступлением на государственную гражданскую службу Ненецкого автономного округа, ее прохождением и прекращением</w:t>
      </w:r>
      <w:r w:rsidRPr="00283A65">
        <w:rPr>
          <w:rFonts w:ascii="Times New Roman" w:hAnsi="Times New Roman" w:cs="Times New Roman"/>
          <w:sz w:val="26"/>
          <w:szCs w:val="26"/>
        </w:rPr>
        <w:t xml:space="preserve"> (Приложение 6).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lastRenderedPageBreak/>
        <w:t xml:space="preserve">Утвердить Перечень персональных данных, обрабатываемых в Управлении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округа, в связи с оказанием государственных услуг и осуществлением государственных функций (Приложение 7).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283A65">
        <w:rPr>
          <w:rFonts w:ascii="Times New Roman" w:hAnsi="Times New Roman" w:cs="Times New Roman"/>
          <w:sz w:val="26"/>
          <w:szCs w:val="26"/>
        </w:rPr>
        <w:t xml:space="preserve">Перечень должностей </w:t>
      </w:r>
      <w:r w:rsidR="00BB3D4D">
        <w:rPr>
          <w:rFonts w:ascii="Times New Roman" w:hAnsi="Times New Roman" w:cs="Times New Roman"/>
          <w:sz w:val="26"/>
          <w:szCs w:val="26"/>
        </w:rPr>
        <w:t>сотрудников</w:t>
      </w:r>
      <w:r w:rsidRPr="00283A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округа, ответственных за проведение мероприятий по обезличиванию обрабатываемых персональных данных</w:t>
      </w:r>
      <w:bookmarkEnd w:id="0"/>
      <w:bookmarkEnd w:id="1"/>
      <w:bookmarkEnd w:id="2"/>
      <w:bookmarkEnd w:id="3"/>
      <w:bookmarkEnd w:id="4"/>
      <w:bookmarkEnd w:id="5"/>
      <w:r w:rsidRPr="00283A65">
        <w:rPr>
          <w:rFonts w:ascii="Times New Roman" w:hAnsi="Times New Roman" w:cs="Times New Roman"/>
          <w:sz w:val="26"/>
          <w:szCs w:val="26"/>
        </w:rPr>
        <w:t xml:space="preserve"> (Приложение 8).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Перечень должностей </w:t>
      </w:r>
      <w:r w:rsidR="00043630">
        <w:rPr>
          <w:rFonts w:ascii="Times New Roman" w:hAnsi="Times New Roman" w:cs="Times New Roman"/>
          <w:sz w:val="26"/>
          <w:szCs w:val="26"/>
        </w:rPr>
        <w:t>сотрудников</w:t>
      </w:r>
      <w:r w:rsidRPr="00283A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округа, замещение которых предусматривает осуществление обработки персональных данных либо осуществление доступа к персональным данным (Приложение 9).</w:t>
      </w:r>
    </w:p>
    <w:p w:rsidR="00A74162" w:rsidRPr="00043630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30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6" w:name="OLE_LINK7"/>
      <w:bookmarkStart w:id="7" w:name="OLE_LINK8"/>
      <w:bookmarkStart w:id="8" w:name="OLE_LINK9"/>
      <w:r w:rsidRPr="00043630">
        <w:rPr>
          <w:rFonts w:ascii="Times New Roman" w:hAnsi="Times New Roman" w:cs="Times New Roman"/>
          <w:sz w:val="26"/>
          <w:szCs w:val="26"/>
        </w:rPr>
        <w:t xml:space="preserve">Типовое обязательство </w:t>
      </w:r>
      <w:r w:rsidR="00043630" w:rsidRPr="00043630">
        <w:rPr>
          <w:rFonts w:ascii="Times New Roman" w:hAnsi="Times New Roman" w:cs="Times New Roman"/>
          <w:sz w:val="26"/>
          <w:szCs w:val="26"/>
        </w:rPr>
        <w:t>сотрудника Управления имущественных и земельных отношений Ненецкого автономного округ</w:t>
      </w:r>
      <w:r w:rsidR="00043630">
        <w:rPr>
          <w:rFonts w:ascii="Times New Roman" w:hAnsi="Times New Roman" w:cs="Times New Roman"/>
          <w:sz w:val="26"/>
          <w:szCs w:val="26"/>
        </w:rPr>
        <w:t>а</w:t>
      </w:r>
      <w:r w:rsidRPr="00043630">
        <w:rPr>
          <w:rFonts w:ascii="Times New Roman" w:hAnsi="Times New Roman" w:cs="Times New Roman"/>
          <w:sz w:val="26"/>
          <w:szCs w:val="26"/>
        </w:rPr>
        <w:t>, непосредственно осуществляющего обработку персональных данных, в случае расторжения с ним служебного контракта</w:t>
      </w:r>
      <w:r w:rsidR="00043630">
        <w:rPr>
          <w:rFonts w:ascii="Times New Roman" w:hAnsi="Times New Roman" w:cs="Times New Roman"/>
          <w:sz w:val="26"/>
          <w:szCs w:val="26"/>
        </w:rPr>
        <w:t xml:space="preserve"> или трудового договора</w:t>
      </w:r>
      <w:r w:rsidRPr="00043630">
        <w:rPr>
          <w:rFonts w:ascii="Times New Roman" w:hAnsi="Times New Roman" w:cs="Times New Roman"/>
          <w:sz w:val="26"/>
          <w:szCs w:val="26"/>
        </w:rPr>
        <w:t xml:space="preserve"> прекратить обработку персональных данных, ставших известными ему в связи с исполнением должностных обязанностей </w:t>
      </w:r>
      <w:bookmarkEnd w:id="6"/>
      <w:bookmarkEnd w:id="7"/>
      <w:bookmarkEnd w:id="8"/>
      <w:r w:rsidRPr="00043630">
        <w:rPr>
          <w:rFonts w:ascii="Times New Roman" w:hAnsi="Times New Roman" w:cs="Times New Roman"/>
          <w:sz w:val="26"/>
          <w:szCs w:val="26"/>
        </w:rPr>
        <w:t>(Приложение 10).</w:t>
      </w:r>
    </w:p>
    <w:p w:rsidR="00A74162" w:rsidRPr="00283A65" w:rsidRDefault="00A74162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Типовую форму согласия на обработку персональных данных </w:t>
      </w:r>
      <w:r w:rsidR="00043630">
        <w:rPr>
          <w:rFonts w:ascii="Times New Roman" w:hAnsi="Times New Roman" w:cs="Times New Roman"/>
          <w:sz w:val="26"/>
          <w:szCs w:val="26"/>
        </w:rPr>
        <w:t>сотрудников</w:t>
      </w:r>
      <w:r w:rsidRPr="00283A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 (Приложение 11).</w:t>
      </w:r>
    </w:p>
    <w:p w:rsidR="00535326" w:rsidRPr="00283A65" w:rsidRDefault="00535326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>Утвердить Типовую форму согласия на обработку персональных данных кандидата для участия в конкурсе на замещение вакантной должности государственной гражданской службы и для включения в кадровый резерв (Приложение 12).</w:t>
      </w:r>
    </w:p>
    <w:p w:rsidR="00535326" w:rsidRPr="00283A65" w:rsidRDefault="00535326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>Утвердить Типовую форму разъяснения субъекту персональных данных юридических последствий отказа предоставить свои персональные данные (Приложение 13).</w:t>
      </w:r>
    </w:p>
    <w:p w:rsidR="00535326" w:rsidRPr="00283A65" w:rsidRDefault="00535326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Утвердить Порядок доступа </w:t>
      </w:r>
      <w:r w:rsidR="00043630">
        <w:rPr>
          <w:rFonts w:ascii="Times New Roman" w:hAnsi="Times New Roman" w:cs="Times New Roman"/>
          <w:sz w:val="26"/>
          <w:szCs w:val="26"/>
        </w:rPr>
        <w:t>сотрудников</w:t>
      </w:r>
      <w:r w:rsidRPr="00283A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283A65">
        <w:rPr>
          <w:rFonts w:ascii="Times New Roman" w:hAnsi="Times New Roman" w:cs="Times New Roman"/>
          <w:sz w:val="26"/>
          <w:szCs w:val="26"/>
        </w:rPr>
        <w:t>Ненецкого автономного округа в помещения, в которых ведется обработка персональных данных (Приложение 14).</w:t>
      </w:r>
    </w:p>
    <w:p w:rsidR="00EE5A95" w:rsidRPr="00283A65" w:rsidRDefault="00470741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 xml:space="preserve">Отделу учета и отчетности </w:t>
      </w:r>
      <w:proofErr w:type="gramStart"/>
      <w:r w:rsidRPr="00283A65">
        <w:rPr>
          <w:rFonts w:ascii="Times New Roman" w:hAnsi="Times New Roman" w:cs="Times New Roman"/>
          <w:sz w:val="26"/>
          <w:szCs w:val="26"/>
        </w:rPr>
        <w:t>Управления</w:t>
      </w:r>
      <w:proofErr w:type="gramEnd"/>
      <w:r w:rsidRPr="00283A65">
        <w:rPr>
          <w:rFonts w:ascii="Times New Roman" w:hAnsi="Times New Roman" w:cs="Times New Roman"/>
          <w:sz w:val="26"/>
          <w:szCs w:val="26"/>
        </w:rPr>
        <w:t xml:space="preserve"> </w:t>
      </w:r>
      <w:r w:rsidR="00896C9D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Ненецкого автономного округа </w:t>
      </w:r>
      <w:r w:rsidR="00EE5A95" w:rsidRPr="00283A65">
        <w:rPr>
          <w:rFonts w:ascii="Times New Roman" w:hAnsi="Times New Roman" w:cs="Times New Roman"/>
          <w:sz w:val="26"/>
          <w:szCs w:val="26"/>
        </w:rPr>
        <w:t xml:space="preserve">ознакомить </w:t>
      </w:r>
      <w:r w:rsidR="00043630">
        <w:rPr>
          <w:rFonts w:ascii="Times New Roman" w:hAnsi="Times New Roman" w:cs="Times New Roman"/>
          <w:sz w:val="26"/>
          <w:szCs w:val="26"/>
        </w:rPr>
        <w:t>сотрудников</w:t>
      </w:r>
      <w:r w:rsidR="00EE5A95" w:rsidRPr="00283A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96C9D" w:rsidRPr="00283A65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Ненецкого автономного округа </w:t>
      </w:r>
      <w:r w:rsidR="00EE5A95" w:rsidRPr="00283A65">
        <w:rPr>
          <w:rFonts w:ascii="Times New Roman" w:hAnsi="Times New Roman" w:cs="Times New Roman"/>
          <w:sz w:val="26"/>
          <w:szCs w:val="26"/>
        </w:rPr>
        <w:t xml:space="preserve">с настоящим приказом под </w:t>
      </w:r>
      <w:r w:rsidR="00043630">
        <w:rPr>
          <w:rFonts w:ascii="Times New Roman" w:hAnsi="Times New Roman" w:cs="Times New Roman"/>
          <w:sz w:val="26"/>
          <w:szCs w:val="26"/>
        </w:rPr>
        <w:t xml:space="preserve">личную </w:t>
      </w:r>
      <w:r w:rsidRPr="00283A65">
        <w:rPr>
          <w:rFonts w:ascii="Times New Roman" w:hAnsi="Times New Roman" w:cs="Times New Roman"/>
          <w:sz w:val="26"/>
          <w:szCs w:val="26"/>
        </w:rPr>
        <w:t>подпись</w:t>
      </w:r>
      <w:r w:rsidR="00EE5A95" w:rsidRPr="00283A65">
        <w:rPr>
          <w:rFonts w:ascii="Times New Roman" w:hAnsi="Times New Roman" w:cs="Times New Roman"/>
          <w:sz w:val="26"/>
          <w:szCs w:val="26"/>
        </w:rPr>
        <w:t>.</w:t>
      </w:r>
    </w:p>
    <w:p w:rsidR="00EE5A95" w:rsidRPr="00283A65" w:rsidRDefault="00EE5A95" w:rsidP="003F753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A65">
        <w:rPr>
          <w:rFonts w:ascii="Times New Roman" w:hAnsi="Times New Roman" w:cs="Times New Roman"/>
          <w:sz w:val="26"/>
          <w:szCs w:val="26"/>
        </w:rPr>
        <w:t>Нас</w:t>
      </w:r>
      <w:r w:rsidR="00470741" w:rsidRPr="00283A65">
        <w:rPr>
          <w:rFonts w:ascii="Times New Roman" w:hAnsi="Times New Roman" w:cs="Times New Roman"/>
          <w:sz w:val="26"/>
          <w:szCs w:val="26"/>
        </w:rPr>
        <w:t xml:space="preserve">тоящий приказ вступает в силу со дня </w:t>
      </w:r>
      <w:r w:rsidRPr="00283A65">
        <w:rPr>
          <w:rFonts w:ascii="Times New Roman" w:hAnsi="Times New Roman" w:cs="Times New Roman"/>
          <w:sz w:val="26"/>
          <w:szCs w:val="26"/>
        </w:rPr>
        <w:t>его принятия</w:t>
      </w:r>
      <w:r w:rsidR="00283A65" w:rsidRPr="00283A65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1 октября 2015 года</w:t>
      </w:r>
      <w:r w:rsidRPr="00283A65">
        <w:rPr>
          <w:rFonts w:ascii="Times New Roman" w:hAnsi="Times New Roman" w:cs="Times New Roman"/>
          <w:sz w:val="26"/>
          <w:szCs w:val="26"/>
        </w:rPr>
        <w:t>.</w:t>
      </w:r>
    </w:p>
    <w:p w:rsidR="00535326" w:rsidRDefault="00535326" w:rsidP="00283A6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83A65" w:rsidRPr="00283A65" w:rsidRDefault="00283A65" w:rsidP="00283A6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E5A95" w:rsidRPr="00283A65" w:rsidRDefault="00EE5A95" w:rsidP="00283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531" w:rsidRDefault="00535326" w:rsidP="00283A65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</w:t>
      </w:r>
      <w:r w:rsidR="00EA564E">
        <w:rPr>
          <w:color w:val="000000"/>
          <w:sz w:val="26"/>
          <w:szCs w:val="26"/>
        </w:rPr>
        <w:t xml:space="preserve"> Управления</w:t>
      </w:r>
    </w:p>
    <w:p w:rsidR="003F7531" w:rsidRDefault="003F7531" w:rsidP="00283A65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имущественных и земельных отношений </w:t>
      </w:r>
    </w:p>
    <w:p w:rsidR="00EE5A95" w:rsidRDefault="00EA564E" w:rsidP="00283A65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Ненецкого автономного округа                                                             </w:t>
      </w:r>
      <w:r w:rsidR="003F7531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 w:rsidR="003F7531">
        <w:rPr>
          <w:color w:val="000000"/>
          <w:sz w:val="26"/>
          <w:szCs w:val="26"/>
        </w:rPr>
        <w:t>Н.Н. Дроздов</w:t>
      </w:r>
      <w:r w:rsidR="00EE5A95">
        <w:rPr>
          <w:color w:val="000000"/>
          <w:sz w:val="26"/>
          <w:szCs w:val="26"/>
        </w:rPr>
        <w:t xml:space="preserve"> </w:t>
      </w:r>
    </w:p>
    <w:p w:rsidR="00535326" w:rsidRDefault="00535326" w:rsidP="00283A65">
      <w:pPr>
        <w:spacing w:after="0" w:line="240" w:lineRule="auto"/>
        <w:rPr>
          <w:lang w:eastAsia="ru-RU"/>
        </w:rPr>
      </w:pPr>
    </w:p>
    <w:p w:rsidR="00EA564E" w:rsidRDefault="00EA564E" w:rsidP="00EA564E">
      <w:pPr>
        <w:rPr>
          <w:lang w:eastAsia="ru-RU"/>
        </w:rPr>
      </w:pPr>
    </w:p>
    <w:p w:rsidR="00EA564E" w:rsidRDefault="00EA564E" w:rsidP="00EA564E">
      <w:pPr>
        <w:rPr>
          <w:lang w:eastAsia="ru-RU"/>
        </w:rPr>
      </w:pPr>
    </w:p>
    <w:p w:rsidR="00EA564E" w:rsidRDefault="00EA564E" w:rsidP="00EA564E">
      <w:pPr>
        <w:rPr>
          <w:lang w:eastAsia="ru-RU"/>
        </w:rPr>
      </w:pPr>
    </w:p>
    <w:p w:rsidR="00A35AFD" w:rsidRDefault="00EE5A95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9322B">
        <w:rPr>
          <w:rFonts w:ascii="Times New Roman" w:hAnsi="Times New Roman" w:cs="Times New Roman"/>
          <w:sz w:val="26"/>
          <w:szCs w:val="26"/>
        </w:rPr>
        <w:t xml:space="preserve"> 1</w:t>
      </w:r>
      <w:r w:rsidRPr="00AA7F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BBB" w:rsidRPr="00FD1BBB" w:rsidRDefault="00EE5A95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 w:rsidR="00A35AFD"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FD1BBB"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 w:rsidR="00FD1BBB"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FD1BBB">
        <w:rPr>
          <w:rFonts w:ascii="Times New Roman" w:hAnsi="Times New Roman" w:cs="Times New Roman"/>
          <w:sz w:val="26"/>
          <w:szCs w:val="26"/>
        </w:rPr>
        <w:t xml:space="preserve"> </w:t>
      </w:r>
      <w:r w:rsidR="00EA564E" w:rsidRPr="00EA564E">
        <w:rPr>
          <w:rFonts w:ascii="Times New Roman" w:hAnsi="Times New Roman" w:cs="Times New Roman"/>
          <w:sz w:val="26"/>
          <w:szCs w:val="26"/>
        </w:rPr>
        <w:t>от</w:t>
      </w:r>
      <w:r w:rsidR="00EA564E">
        <w:rPr>
          <w:rFonts w:ascii="Times New Roman" w:hAnsi="Times New Roman" w:cs="Times New Roman"/>
          <w:sz w:val="26"/>
          <w:szCs w:val="26"/>
        </w:rPr>
        <w:t xml:space="preserve"> </w:t>
      </w:r>
      <w:r w:rsidR="006E1653">
        <w:rPr>
          <w:rFonts w:ascii="Times New Roman" w:hAnsi="Times New Roman" w:cs="Times New Roman"/>
          <w:sz w:val="26"/>
          <w:szCs w:val="26"/>
        </w:rPr>
        <w:t>__</w:t>
      </w:r>
      <w:r w:rsidR="00EA564E">
        <w:rPr>
          <w:rFonts w:ascii="Times New Roman" w:hAnsi="Times New Roman" w:cs="Times New Roman"/>
          <w:sz w:val="26"/>
          <w:szCs w:val="26"/>
        </w:rPr>
        <w:t>.</w:t>
      </w:r>
      <w:r w:rsidR="006E1653">
        <w:rPr>
          <w:rFonts w:ascii="Times New Roman" w:hAnsi="Times New Roman" w:cs="Times New Roman"/>
          <w:sz w:val="26"/>
          <w:szCs w:val="26"/>
        </w:rPr>
        <w:t>__</w:t>
      </w:r>
      <w:r w:rsidR="00EA564E">
        <w:rPr>
          <w:rFonts w:ascii="Times New Roman" w:hAnsi="Times New Roman" w:cs="Times New Roman"/>
          <w:sz w:val="26"/>
          <w:szCs w:val="26"/>
        </w:rPr>
        <w:t>.201</w:t>
      </w:r>
      <w:r w:rsidR="006E1653">
        <w:rPr>
          <w:rFonts w:ascii="Times New Roman" w:hAnsi="Times New Roman" w:cs="Times New Roman"/>
          <w:sz w:val="26"/>
          <w:szCs w:val="26"/>
        </w:rPr>
        <w:t>5</w:t>
      </w:r>
      <w:r w:rsidR="00EA564E">
        <w:rPr>
          <w:rFonts w:ascii="Times New Roman" w:hAnsi="Times New Roman" w:cs="Times New Roman"/>
          <w:sz w:val="26"/>
          <w:szCs w:val="26"/>
        </w:rPr>
        <w:t xml:space="preserve"> № </w:t>
      </w:r>
      <w:r w:rsidR="006E1653">
        <w:rPr>
          <w:rFonts w:ascii="Times New Roman" w:hAnsi="Times New Roman" w:cs="Times New Roman"/>
          <w:sz w:val="26"/>
          <w:szCs w:val="26"/>
        </w:rPr>
        <w:t>__</w:t>
      </w:r>
      <w:r w:rsidR="00FD1BBB">
        <w:rPr>
          <w:rFonts w:ascii="Times New Roman" w:hAnsi="Times New Roman" w:cs="Times New Roman"/>
          <w:sz w:val="26"/>
          <w:szCs w:val="26"/>
        </w:rPr>
        <w:t xml:space="preserve"> «</w:t>
      </w:r>
      <w:r w:rsidR="00FD1BBB"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EE5A95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EE5A95" w:rsidRPr="00FD1BBB" w:rsidRDefault="00EE5A95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F91933" w:rsidRPr="00FD1BBB" w:rsidRDefault="00F9193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5A95" w:rsidRPr="00EE5A95" w:rsidRDefault="00EE5A95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EE5A9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95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4B59A2" w:rsidRPr="00EE5A95" w:rsidRDefault="004B59A2" w:rsidP="00EE5A9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95">
        <w:rPr>
          <w:rFonts w:ascii="Times New Roman" w:hAnsi="Times New Roman" w:cs="Times New Roman"/>
          <w:b/>
          <w:sz w:val="26"/>
          <w:szCs w:val="26"/>
        </w:rPr>
        <w:t xml:space="preserve">обработки персональных данных в </w:t>
      </w:r>
      <w:r w:rsidR="00EE5A95" w:rsidRPr="00EE5A95">
        <w:rPr>
          <w:rFonts w:ascii="Times New Roman" w:hAnsi="Times New Roman" w:cs="Times New Roman"/>
          <w:b/>
          <w:sz w:val="26"/>
          <w:szCs w:val="26"/>
        </w:rPr>
        <w:t xml:space="preserve">Управлении </w:t>
      </w:r>
      <w:r w:rsidR="006E1653">
        <w:rPr>
          <w:rFonts w:ascii="Times New Roman" w:hAnsi="Times New Roman" w:cs="Times New Roman"/>
          <w:b/>
          <w:sz w:val="26"/>
          <w:szCs w:val="26"/>
        </w:rPr>
        <w:t xml:space="preserve">имущественных и земельных отношений </w:t>
      </w:r>
      <w:r w:rsidR="00EE5A95" w:rsidRPr="00EE5A95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4B59A2" w:rsidRDefault="004B59A2" w:rsidP="00EE5A9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EE5A9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Default="00EE5A95" w:rsidP="00EE5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E1653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Настоящие Правила разработаны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 xml:space="preserve">от 27.07.2006 </w:t>
      </w:r>
      <w:r w:rsidR="004B59A2" w:rsidRPr="00EE5A95">
        <w:rPr>
          <w:rFonts w:ascii="Times New Roman" w:hAnsi="Times New Roman" w:cs="Times New Roman"/>
          <w:sz w:val="26"/>
          <w:szCs w:val="26"/>
        </w:rPr>
        <w:t>№ 152-ФЗ «О персональных данных» (далее – Федеральный закон № 152-ФЗ), постановлением Правитель</w:t>
      </w:r>
      <w:r>
        <w:rPr>
          <w:rFonts w:ascii="Times New Roman" w:hAnsi="Times New Roman" w:cs="Times New Roman"/>
          <w:sz w:val="26"/>
          <w:szCs w:val="26"/>
        </w:rPr>
        <w:t xml:space="preserve">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15.08.2009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от </w:t>
      </w:r>
      <w:r w:rsidR="001E575D">
        <w:rPr>
          <w:rFonts w:ascii="Times New Roman" w:hAnsi="Times New Roman" w:cs="Times New Roman"/>
          <w:sz w:val="26"/>
          <w:szCs w:val="26"/>
        </w:rPr>
        <w:t>21.03.</w:t>
      </w:r>
      <w:r w:rsidR="004B59A2" w:rsidRPr="00EE5A95">
        <w:rPr>
          <w:rFonts w:ascii="Times New Roman" w:hAnsi="Times New Roman" w:cs="Times New Roman"/>
          <w:sz w:val="26"/>
          <w:szCs w:val="26"/>
        </w:rPr>
        <w:t>2012 № 211</w:t>
      </w:r>
      <w:r w:rsidR="006E1653">
        <w:rPr>
          <w:rFonts w:ascii="Times New Roman" w:hAnsi="Times New Roman" w:cs="Times New Roman"/>
          <w:sz w:val="26"/>
          <w:szCs w:val="26"/>
        </w:rPr>
        <w:br/>
      </w:r>
      <w:r w:rsidR="004B59A2" w:rsidRPr="00EE5A95">
        <w:rPr>
          <w:rFonts w:ascii="Times New Roman" w:hAnsi="Times New Roman" w:cs="Times New Roman"/>
          <w:sz w:val="26"/>
          <w:szCs w:val="26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органами» и определяют содержание обрабатываемых персональных данных, цели обработки персональных данных, категории субъектов, персональные данные которых обрабатываются, сроки их обработки и хранения, порядок уничтожения персональных данных при достижении целей обработки или при наступлении иных законных оснований, а также устанавливают процедуры, направленные на выявление и предотвращение нарушений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законодательства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в сфере персональных данных, в </w:t>
      </w:r>
      <w:r w:rsidR="001E575D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="006E1653">
        <w:rPr>
          <w:rFonts w:ascii="Times New Roman" w:hAnsi="Times New Roman" w:cs="Times New Roman"/>
          <w:sz w:val="26"/>
          <w:szCs w:val="26"/>
        </w:rPr>
        <w:t>имущественных и земельных отношений Н</w:t>
      </w:r>
      <w:r w:rsidR="001E575D">
        <w:rPr>
          <w:rFonts w:ascii="Times New Roman" w:hAnsi="Times New Roman" w:cs="Times New Roman"/>
          <w:sz w:val="26"/>
          <w:szCs w:val="26"/>
        </w:rPr>
        <w:t xml:space="preserve">енецкого автономного округа </w:t>
      </w:r>
      <w:r w:rsidR="004B59A2" w:rsidRPr="00EE5A95">
        <w:rPr>
          <w:rFonts w:ascii="Times New Roman" w:hAnsi="Times New Roman" w:cs="Times New Roman"/>
          <w:sz w:val="26"/>
          <w:szCs w:val="26"/>
        </w:rPr>
        <w:t>(далее - оператор).</w:t>
      </w:r>
    </w:p>
    <w:p w:rsidR="004B59A2" w:rsidRPr="00EE5A95" w:rsidRDefault="004B59A2" w:rsidP="001E575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2.</w:t>
      </w:r>
      <w:r w:rsidR="006E1653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настоящих Правилах используются основные понятия, определенные в статье 3 Федерального закона № 152-ФЗ.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6E1653" w:rsidP="001E575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С</w:t>
      </w:r>
      <w:r w:rsidR="004B59A2" w:rsidRPr="00EE5A95">
        <w:rPr>
          <w:rFonts w:ascii="Times New Roman" w:hAnsi="Times New Roman" w:cs="Times New Roman"/>
          <w:sz w:val="26"/>
          <w:szCs w:val="26"/>
        </w:rPr>
        <w:t>одержание обрабатываемых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6E1653" w:rsidP="006E1653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Перечни </w:t>
      </w:r>
      <w:r w:rsidR="001F6BD6">
        <w:rPr>
          <w:rFonts w:ascii="Times New Roman" w:hAnsi="Times New Roman" w:cs="Times New Roman"/>
          <w:sz w:val="26"/>
          <w:szCs w:val="26"/>
        </w:rPr>
        <w:t>обрабатываемых</w:t>
      </w:r>
      <w:r w:rsidR="001F6BD6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</w:t>
      </w:r>
      <w:r w:rsidR="001F6BD6">
        <w:rPr>
          <w:rFonts w:ascii="Times New Roman" w:hAnsi="Times New Roman" w:cs="Times New Roman"/>
          <w:sz w:val="26"/>
          <w:szCs w:val="26"/>
        </w:rPr>
        <w:t xml:space="preserve">ых </w:t>
      </w:r>
      <w:r w:rsidR="00AA22DE">
        <w:rPr>
          <w:rFonts w:ascii="Times New Roman" w:hAnsi="Times New Roman" w:cs="Times New Roman"/>
          <w:sz w:val="26"/>
          <w:szCs w:val="26"/>
        </w:rPr>
        <w:t>утверждаются оператором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283A65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Информация о персональных данных может содержаться:</w:t>
      </w:r>
    </w:p>
    <w:p w:rsidR="004B59A2" w:rsidRPr="00EE5A95" w:rsidRDefault="00F91933" w:rsidP="00283A65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ab/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на бумажных носителях; </w:t>
      </w:r>
    </w:p>
    <w:p w:rsidR="004B59A2" w:rsidRPr="00EE5A95" w:rsidRDefault="004B59A2" w:rsidP="00283A65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 xml:space="preserve">на электронных носителях; </w:t>
      </w:r>
    </w:p>
    <w:p w:rsidR="004B59A2" w:rsidRPr="00EE5A95" w:rsidRDefault="004B59A2" w:rsidP="00283A65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в информационных системах персональ</w:t>
      </w:r>
      <w:r w:rsidR="001E575D">
        <w:rPr>
          <w:rFonts w:ascii="Times New Roman" w:hAnsi="Times New Roman" w:cs="Times New Roman"/>
          <w:sz w:val="26"/>
          <w:szCs w:val="26"/>
        </w:rPr>
        <w:t>ных данных оператора</w:t>
      </w:r>
      <w:r w:rsidRPr="00EE5A95">
        <w:rPr>
          <w:rFonts w:ascii="Times New Roman" w:hAnsi="Times New Roman" w:cs="Times New Roman"/>
          <w:sz w:val="26"/>
          <w:szCs w:val="26"/>
        </w:rPr>
        <w:t>;</w:t>
      </w:r>
    </w:p>
    <w:p w:rsidR="004B59A2" w:rsidRPr="00EE5A95" w:rsidRDefault="00F91933" w:rsidP="006E165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официальном сайте оператора в и</w:t>
      </w:r>
      <w:r w:rsidR="001E575D">
        <w:rPr>
          <w:rFonts w:ascii="Times New Roman" w:hAnsi="Times New Roman" w:cs="Times New Roman"/>
          <w:sz w:val="26"/>
          <w:szCs w:val="26"/>
        </w:rPr>
        <w:t>нформационно-</w:t>
      </w:r>
      <w:r w:rsidR="004B59A2" w:rsidRPr="00EE5A95">
        <w:rPr>
          <w:rFonts w:ascii="Times New Roman" w:hAnsi="Times New Roman" w:cs="Times New Roman"/>
          <w:sz w:val="26"/>
          <w:szCs w:val="26"/>
        </w:rPr>
        <w:t>телекоммуникационной сети Интернет.</w:t>
      </w:r>
    </w:p>
    <w:p w:rsidR="004B59A2" w:rsidRPr="00EE5A95" w:rsidRDefault="004B59A2" w:rsidP="006E165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5.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Оператором используют</w:t>
      </w:r>
      <w:r w:rsidR="001E575D">
        <w:rPr>
          <w:rFonts w:ascii="Times New Roman" w:hAnsi="Times New Roman" w:cs="Times New Roman"/>
          <w:sz w:val="26"/>
          <w:szCs w:val="26"/>
        </w:rPr>
        <w:t xml:space="preserve">ся следующие способы обработки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4B59A2" w:rsidRPr="00EE5A95" w:rsidRDefault="00F91933" w:rsidP="006E165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без использования средств автоматизации; </w:t>
      </w:r>
    </w:p>
    <w:p w:rsidR="004B59A2" w:rsidRPr="00EE5A95" w:rsidRDefault="00F91933" w:rsidP="00F9193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смешанная обработка (с приме</w:t>
      </w:r>
      <w:r w:rsidR="001E575D">
        <w:rPr>
          <w:rFonts w:ascii="Times New Roman" w:hAnsi="Times New Roman" w:cs="Times New Roman"/>
          <w:sz w:val="26"/>
          <w:szCs w:val="26"/>
        </w:rPr>
        <w:t xml:space="preserve">нением объектов вычислительной </w:t>
      </w:r>
      <w:r w:rsidR="004B59A2" w:rsidRPr="00EE5A95">
        <w:rPr>
          <w:rFonts w:ascii="Times New Roman" w:hAnsi="Times New Roman" w:cs="Times New Roman"/>
          <w:sz w:val="26"/>
          <w:szCs w:val="26"/>
        </w:rPr>
        <w:t>техники).</w:t>
      </w:r>
    </w:p>
    <w:p w:rsidR="004B59A2" w:rsidRPr="00EE5A95" w:rsidRDefault="004B59A2" w:rsidP="001E575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Цели обработки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6E165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Целями обработки персональных данных оператором являются:</w:t>
      </w:r>
    </w:p>
    <w:p w:rsidR="004B59A2" w:rsidRPr="00EE5A95" w:rsidRDefault="00F91933" w:rsidP="006E165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осуществление возложенных на операто</w:t>
      </w:r>
      <w:r w:rsidR="001E575D">
        <w:rPr>
          <w:rFonts w:ascii="Times New Roman" w:hAnsi="Times New Roman" w:cs="Times New Roman"/>
          <w:sz w:val="26"/>
          <w:szCs w:val="26"/>
        </w:rPr>
        <w:t xml:space="preserve">ра полномочий в соответствии с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и </w:t>
      </w:r>
      <w:r w:rsidR="001E575D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4B59A2" w:rsidRPr="00EE5A95">
        <w:rPr>
          <w:rFonts w:ascii="Times New Roman" w:hAnsi="Times New Roman" w:cs="Times New Roman"/>
          <w:sz w:val="26"/>
          <w:szCs w:val="26"/>
        </w:rPr>
        <w:t>;</w:t>
      </w:r>
    </w:p>
    <w:p w:rsidR="004B59A2" w:rsidRPr="00EE5A95" w:rsidRDefault="004B59A2" w:rsidP="006E1653">
      <w:pPr>
        <w:tabs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 xml:space="preserve">организация учета </w:t>
      </w:r>
      <w:r w:rsidR="00C81C20" w:rsidRPr="00C81C20">
        <w:rPr>
          <w:rFonts w:ascii="Times New Roman" w:hAnsi="Times New Roman" w:cs="Times New Roman"/>
          <w:sz w:val="26"/>
          <w:szCs w:val="26"/>
        </w:rPr>
        <w:t>сотрудников</w:t>
      </w:r>
      <w:r w:rsidR="00C81C20">
        <w:rPr>
          <w:rFonts w:ascii="Times New Roman" w:hAnsi="Times New Roman" w:cs="Times New Roman"/>
          <w:sz w:val="26"/>
          <w:szCs w:val="26"/>
        </w:rPr>
        <w:t xml:space="preserve"> </w:t>
      </w:r>
      <w:r w:rsidR="00AA22DE">
        <w:rPr>
          <w:rFonts w:ascii="Times New Roman" w:hAnsi="Times New Roman" w:cs="Times New Roman"/>
          <w:sz w:val="26"/>
          <w:szCs w:val="26"/>
        </w:rPr>
        <w:t>оператора</w:t>
      </w:r>
      <w:r w:rsidR="001E575D">
        <w:rPr>
          <w:rFonts w:ascii="Times New Roman" w:hAnsi="Times New Roman" w:cs="Times New Roman"/>
          <w:sz w:val="26"/>
          <w:szCs w:val="26"/>
        </w:rPr>
        <w:t xml:space="preserve">, </w:t>
      </w:r>
      <w:r w:rsidRPr="00EE5A95">
        <w:rPr>
          <w:rFonts w:ascii="Times New Roman" w:hAnsi="Times New Roman" w:cs="Times New Roman"/>
          <w:sz w:val="26"/>
          <w:szCs w:val="26"/>
        </w:rPr>
        <w:t>для обеспечени</w:t>
      </w:r>
      <w:r w:rsidR="001E575D">
        <w:rPr>
          <w:rFonts w:ascii="Times New Roman" w:hAnsi="Times New Roman" w:cs="Times New Roman"/>
          <w:sz w:val="26"/>
          <w:szCs w:val="26"/>
        </w:rPr>
        <w:t xml:space="preserve">я соблюдения законодательства, </w:t>
      </w:r>
      <w:r w:rsidRPr="00EE5A95">
        <w:rPr>
          <w:rFonts w:ascii="Times New Roman" w:hAnsi="Times New Roman" w:cs="Times New Roman"/>
          <w:sz w:val="26"/>
          <w:szCs w:val="26"/>
        </w:rPr>
        <w:t>содействия в трудоустройстве, обучении, продв</w:t>
      </w:r>
      <w:r w:rsidR="001E575D">
        <w:rPr>
          <w:rFonts w:ascii="Times New Roman" w:hAnsi="Times New Roman" w:cs="Times New Roman"/>
          <w:sz w:val="26"/>
          <w:szCs w:val="26"/>
        </w:rPr>
        <w:t xml:space="preserve">ижении по службе, пользования </w:t>
      </w:r>
      <w:r w:rsidRPr="00EE5A95">
        <w:rPr>
          <w:rFonts w:ascii="Times New Roman" w:hAnsi="Times New Roman" w:cs="Times New Roman"/>
          <w:sz w:val="26"/>
          <w:szCs w:val="26"/>
        </w:rPr>
        <w:t xml:space="preserve">льготами в соответствии с законодательством в сфере </w:t>
      </w:r>
      <w:r w:rsidR="001E575D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в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и </w:t>
      </w:r>
      <w:r w:rsidR="001E575D">
        <w:rPr>
          <w:rFonts w:ascii="Times New Roman" w:hAnsi="Times New Roman" w:cs="Times New Roman"/>
          <w:sz w:val="26"/>
          <w:szCs w:val="26"/>
        </w:rPr>
        <w:t xml:space="preserve">Ненецком автономном округе, Трудовым кодексом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6E1653">
      <w:pPr>
        <w:tabs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7.</w:t>
      </w:r>
      <w:r w:rsidR="00283A65">
        <w:rPr>
          <w:rFonts w:ascii="Times New Roman" w:hAnsi="Times New Roman" w:cs="Times New Roman"/>
          <w:sz w:val="26"/>
          <w:szCs w:val="26"/>
        </w:rPr>
        <w:t> </w:t>
      </w:r>
      <w:r w:rsidR="00F91933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Обрабатываемые персональные данные</w:t>
      </w:r>
      <w:r w:rsidR="0019159B">
        <w:rPr>
          <w:rFonts w:ascii="Times New Roman" w:hAnsi="Times New Roman" w:cs="Times New Roman"/>
          <w:sz w:val="26"/>
          <w:szCs w:val="26"/>
        </w:rPr>
        <w:t xml:space="preserve"> не должны быть избыточными по </w:t>
      </w:r>
      <w:r w:rsidRPr="00EE5A95">
        <w:rPr>
          <w:rFonts w:ascii="Times New Roman" w:hAnsi="Times New Roman" w:cs="Times New Roman"/>
          <w:sz w:val="26"/>
          <w:szCs w:val="26"/>
        </w:rPr>
        <w:t>отношению к заявленным целям их обработки.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1915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4. Категории субъектов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283A65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4B59A2" w:rsidRPr="00EE5A95">
        <w:rPr>
          <w:rFonts w:ascii="Times New Roman" w:hAnsi="Times New Roman" w:cs="Times New Roman"/>
          <w:sz w:val="26"/>
          <w:szCs w:val="26"/>
        </w:rPr>
        <w:t>Категории субъектов, персональные дан</w:t>
      </w:r>
      <w:r w:rsidR="0019159B">
        <w:rPr>
          <w:rFonts w:ascii="Times New Roman" w:hAnsi="Times New Roman" w:cs="Times New Roman"/>
          <w:sz w:val="26"/>
          <w:szCs w:val="26"/>
        </w:rPr>
        <w:t xml:space="preserve">ные которых подлежат обработке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в информационных системах персональных данных </w:t>
      </w:r>
      <w:r w:rsidR="00AA22DE">
        <w:rPr>
          <w:rFonts w:ascii="Times New Roman" w:hAnsi="Times New Roman" w:cs="Times New Roman"/>
          <w:sz w:val="26"/>
          <w:szCs w:val="26"/>
        </w:rPr>
        <w:t>оператора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, определяются </w:t>
      </w:r>
      <w:r w:rsidR="00EA564E">
        <w:rPr>
          <w:rFonts w:ascii="Times New Roman" w:hAnsi="Times New Roman" w:cs="Times New Roman"/>
          <w:sz w:val="26"/>
          <w:szCs w:val="26"/>
        </w:rPr>
        <w:t xml:space="preserve">с </w:t>
      </w:r>
      <w:r w:rsidR="004B59A2" w:rsidRPr="00EE5A95">
        <w:rPr>
          <w:rFonts w:ascii="Times New Roman" w:hAnsi="Times New Roman" w:cs="Times New Roman"/>
          <w:sz w:val="26"/>
          <w:szCs w:val="26"/>
        </w:rPr>
        <w:t>целью обработки персональных данных в</w:t>
      </w:r>
      <w:r w:rsidR="0019159B">
        <w:rPr>
          <w:rFonts w:ascii="Times New Roman" w:hAnsi="Times New Roman" w:cs="Times New Roman"/>
          <w:sz w:val="26"/>
          <w:szCs w:val="26"/>
        </w:rPr>
        <w:t xml:space="preserve"> каждой информационной системе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4B59A2" w:rsidRPr="00EE5A95" w:rsidRDefault="00283A65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К категориям субъектов персональных данных </w:t>
      </w:r>
      <w:r w:rsidR="0019159B">
        <w:rPr>
          <w:rFonts w:ascii="Times New Roman" w:hAnsi="Times New Roman" w:cs="Times New Roman"/>
          <w:sz w:val="26"/>
          <w:szCs w:val="26"/>
        </w:rPr>
        <w:t>О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ператора (далее – субъект персональных данных) относятся:</w:t>
      </w:r>
    </w:p>
    <w:p w:rsidR="004B59A2" w:rsidRPr="00EE5A95" w:rsidRDefault="00283A65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C81C20">
        <w:rPr>
          <w:rFonts w:ascii="Times New Roman" w:hAnsi="Times New Roman" w:cs="Times New Roman"/>
          <w:sz w:val="26"/>
          <w:szCs w:val="26"/>
        </w:rPr>
        <w:t>сотрудники</w:t>
      </w:r>
      <w:r w:rsidR="0019159B" w:rsidRPr="00C81C20">
        <w:rPr>
          <w:rFonts w:ascii="Times New Roman" w:hAnsi="Times New Roman" w:cs="Times New Roman"/>
          <w:sz w:val="26"/>
          <w:szCs w:val="26"/>
        </w:rPr>
        <w:t xml:space="preserve"> </w:t>
      </w:r>
      <w:r w:rsidR="00AA22DE" w:rsidRPr="00C81C20">
        <w:rPr>
          <w:rFonts w:ascii="Times New Roman" w:hAnsi="Times New Roman" w:cs="Times New Roman"/>
          <w:sz w:val="26"/>
          <w:szCs w:val="26"/>
        </w:rPr>
        <w:t>оператора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, </w:t>
      </w:r>
      <w:r w:rsidR="0019159B" w:rsidRPr="00B60478">
        <w:rPr>
          <w:rFonts w:ascii="Times New Roman" w:hAnsi="Times New Roman" w:cs="Times New Roman"/>
          <w:sz w:val="26"/>
          <w:szCs w:val="26"/>
        </w:rPr>
        <w:t>лиц</w:t>
      </w:r>
      <w:r w:rsidR="0019159B">
        <w:rPr>
          <w:rFonts w:ascii="Times New Roman" w:hAnsi="Times New Roman" w:cs="Times New Roman"/>
          <w:sz w:val="26"/>
          <w:szCs w:val="26"/>
        </w:rPr>
        <w:t>а</w:t>
      </w:r>
      <w:r w:rsidR="0019159B" w:rsidRPr="00B60478">
        <w:rPr>
          <w:rFonts w:ascii="Times New Roman" w:hAnsi="Times New Roman" w:cs="Times New Roman"/>
          <w:sz w:val="26"/>
          <w:szCs w:val="26"/>
        </w:rPr>
        <w:t>, участвовавш</w:t>
      </w:r>
      <w:r w:rsidR="0019159B">
        <w:rPr>
          <w:rFonts w:ascii="Times New Roman" w:hAnsi="Times New Roman" w:cs="Times New Roman"/>
          <w:sz w:val="26"/>
          <w:szCs w:val="26"/>
        </w:rPr>
        <w:t>ие</w:t>
      </w:r>
      <w:r w:rsidR="0019159B" w:rsidRPr="00B60478">
        <w:rPr>
          <w:rFonts w:ascii="Times New Roman" w:hAnsi="Times New Roman" w:cs="Times New Roman"/>
          <w:sz w:val="26"/>
          <w:szCs w:val="26"/>
        </w:rPr>
        <w:t xml:space="preserve"> в конкурсах на </w:t>
      </w:r>
      <w:r w:rsidR="00A35AFD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гражданской службы и для </w:t>
      </w:r>
      <w:r w:rsidR="0019159B">
        <w:rPr>
          <w:rFonts w:ascii="Times New Roman" w:hAnsi="Times New Roman" w:cs="Times New Roman"/>
          <w:sz w:val="26"/>
          <w:szCs w:val="26"/>
        </w:rPr>
        <w:t>включени</w:t>
      </w:r>
      <w:r w:rsidR="00A35AFD">
        <w:rPr>
          <w:rFonts w:ascii="Times New Roman" w:hAnsi="Times New Roman" w:cs="Times New Roman"/>
          <w:sz w:val="26"/>
          <w:szCs w:val="26"/>
        </w:rPr>
        <w:t>я</w:t>
      </w:r>
      <w:r w:rsidR="0019159B">
        <w:rPr>
          <w:rFonts w:ascii="Times New Roman" w:hAnsi="Times New Roman" w:cs="Times New Roman"/>
          <w:sz w:val="26"/>
          <w:szCs w:val="26"/>
        </w:rPr>
        <w:t xml:space="preserve"> в</w:t>
      </w:r>
      <w:r w:rsidR="0019159B" w:rsidRPr="00B60478">
        <w:rPr>
          <w:rFonts w:ascii="Times New Roman" w:hAnsi="Times New Roman" w:cs="Times New Roman"/>
          <w:sz w:val="26"/>
          <w:szCs w:val="26"/>
        </w:rPr>
        <w:t xml:space="preserve"> кадровый резерв </w:t>
      </w:r>
      <w:r w:rsidR="00AA22DE">
        <w:rPr>
          <w:rFonts w:ascii="Times New Roman" w:hAnsi="Times New Roman" w:cs="Times New Roman"/>
          <w:sz w:val="26"/>
          <w:szCs w:val="26"/>
        </w:rPr>
        <w:t>оператора</w:t>
      </w:r>
      <w:r w:rsidR="00462706">
        <w:rPr>
          <w:rFonts w:ascii="Times New Roman" w:hAnsi="Times New Roman" w:cs="Times New Roman"/>
          <w:sz w:val="26"/>
          <w:szCs w:val="26"/>
        </w:rPr>
        <w:t>,</w:t>
      </w:r>
      <w:r w:rsidR="0019159B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а также иные лица, обратившихся к оператору в целях трудоустройства;</w:t>
      </w:r>
    </w:p>
    <w:p w:rsidR="004B59A2" w:rsidRPr="00EE5A95" w:rsidRDefault="00283A65" w:rsidP="00F9193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59A2" w:rsidRPr="00EE5A95">
        <w:rPr>
          <w:rFonts w:ascii="Times New Roman" w:hAnsi="Times New Roman" w:cs="Times New Roman"/>
          <w:sz w:val="26"/>
          <w:szCs w:val="26"/>
        </w:rPr>
        <w:t>граждане, обратившиеся к оператору за</w:t>
      </w:r>
      <w:r w:rsidR="0019159B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4B59A2" w:rsidRPr="00EE5A95">
        <w:rPr>
          <w:rFonts w:ascii="Times New Roman" w:hAnsi="Times New Roman" w:cs="Times New Roman"/>
          <w:sz w:val="26"/>
          <w:szCs w:val="26"/>
        </w:rPr>
        <w:t>государственных услуг.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6270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5. Порядок сбора и уточнения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Сбор документов, содержащих персональные данные, осуществляется путем их приобщения к материалам личных дел</w:t>
      </w:r>
      <w:r w:rsidR="007D4080">
        <w:rPr>
          <w:rFonts w:ascii="Times New Roman" w:hAnsi="Times New Roman" w:cs="Times New Roman"/>
          <w:sz w:val="26"/>
          <w:szCs w:val="26"/>
        </w:rPr>
        <w:t xml:space="preserve"> субъектов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либо путем создания, в том числе копиров</w:t>
      </w:r>
      <w:r w:rsidR="007D4080">
        <w:rPr>
          <w:rFonts w:ascii="Times New Roman" w:hAnsi="Times New Roman" w:cs="Times New Roman"/>
          <w:sz w:val="26"/>
          <w:szCs w:val="26"/>
        </w:rPr>
        <w:t xml:space="preserve">ания представленных оригиналов </w:t>
      </w:r>
      <w:r w:rsidRPr="00EE5A95">
        <w:rPr>
          <w:rFonts w:ascii="Times New Roman" w:hAnsi="Times New Roman" w:cs="Times New Roman"/>
          <w:sz w:val="26"/>
          <w:szCs w:val="26"/>
        </w:rPr>
        <w:t>документов, внесения сведений в учетные фо</w:t>
      </w:r>
      <w:r w:rsidR="007D4080">
        <w:rPr>
          <w:rFonts w:ascii="Times New Roman" w:hAnsi="Times New Roman" w:cs="Times New Roman"/>
          <w:sz w:val="26"/>
          <w:szCs w:val="26"/>
        </w:rPr>
        <w:t xml:space="preserve">рмы (на бумажных и электронных </w:t>
      </w:r>
      <w:r w:rsidRPr="00EE5A95">
        <w:rPr>
          <w:rFonts w:ascii="Times New Roman" w:hAnsi="Times New Roman" w:cs="Times New Roman"/>
          <w:sz w:val="26"/>
          <w:szCs w:val="26"/>
        </w:rPr>
        <w:t>носителях).</w:t>
      </w:r>
    </w:p>
    <w:p w:rsidR="004B59A2" w:rsidRPr="00EE5A95" w:rsidRDefault="00C6562A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="004B59A2" w:rsidRPr="00EE5A95">
        <w:rPr>
          <w:rFonts w:ascii="Times New Roman" w:hAnsi="Times New Roman" w:cs="Times New Roman"/>
          <w:sz w:val="26"/>
          <w:szCs w:val="26"/>
        </w:rPr>
        <w:t>Уточнение персональных данных производится путем обновления или изменения данных на материальном носителе, а если это не допу</w:t>
      </w:r>
      <w:r w:rsidR="007D4080">
        <w:rPr>
          <w:rFonts w:ascii="Times New Roman" w:hAnsi="Times New Roman" w:cs="Times New Roman"/>
          <w:sz w:val="26"/>
          <w:szCs w:val="26"/>
        </w:rPr>
        <w:t xml:space="preserve">скается </w:t>
      </w:r>
      <w:r w:rsidR="004B59A2" w:rsidRPr="00EE5A95">
        <w:rPr>
          <w:rFonts w:ascii="Times New Roman" w:hAnsi="Times New Roman" w:cs="Times New Roman"/>
          <w:sz w:val="26"/>
          <w:szCs w:val="26"/>
        </w:rPr>
        <w:t>техническими особенностями м</w:t>
      </w:r>
      <w:r w:rsidR="007D4080">
        <w:rPr>
          <w:rFonts w:ascii="Times New Roman" w:hAnsi="Times New Roman" w:cs="Times New Roman"/>
          <w:sz w:val="26"/>
          <w:szCs w:val="26"/>
        </w:rPr>
        <w:t xml:space="preserve">атериального носителя, - путем </w:t>
      </w:r>
      <w:r w:rsidR="004B59A2" w:rsidRPr="00EE5A95">
        <w:rPr>
          <w:rFonts w:ascii="Times New Roman" w:hAnsi="Times New Roman" w:cs="Times New Roman"/>
          <w:sz w:val="26"/>
          <w:szCs w:val="26"/>
        </w:rPr>
        <w:t>фиксации на том же материальном носи</w:t>
      </w:r>
      <w:r w:rsidR="007D4080">
        <w:rPr>
          <w:rFonts w:ascii="Times New Roman" w:hAnsi="Times New Roman" w:cs="Times New Roman"/>
          <w:sz w:val="26"/>
          <w:szCs w:val="26"/>
        </w:rPr>
        <w:t xml:space="preserve">теле сведений о вносимых в них </w:t>
      </w:r>
      <w:r w:rsidR="004B59A2" w:rsidRPr="00EE5A95">
        <w:rPr>
          <w:rFonts w:ascii="Times New Roman" w:hAnsi="Times New Roman" w:cs="Times New Roman"/>
          <w:sz w:val="26"/>
          <w:szCs w:val="26"/>
        </w:rPr>
        <w:t>изменениях, либо путем изготовления н</w:t>
      </w:r>
      <w:r w:rsidR="007D4080">
        <w:rPr>
          <w:rFonts w:ascii="Times New Roman" w:hAnsi="Times New Roman" w:cs="Times New Roman"/>
          <w:sz w:val="26"/>
          <w:szCs w:val="26"/>
        </w:rPr>
        <w:t xml:space="preserve">ового материального носителя с </w:t>
      </w:r>
      <w:r w:rsidR="004B59A2" w:rsidRPr="00EE5A95">
        <w:rPr>
          <w:rFonts w:ascii="Times New Roman" w:hAnsi="Times New Roman" w:cs="Times New Roman"/>
          <w:sz w:val="26"/>
          <w:szCs w:val="26"/>
        </w:rPr>
        <w:t>уто</w:t>
      </w:r>
      <w:r w:rsidR="007D4080">
        <w:rPr>
          <w:rFonts w:ascii="Times New Roman" w:hAnsi="Times New Roman" w:cs="Times New Roman"/>
          <w:sz w:val="26"/>
          <w:szCs w:val="26"/>
        </w:rPr>
        <w:t xml:space="preserve">чненными персональными </w:t>
      </w:r>
      <w:r w:rsidR="007D4080">
        <w:rPr>
          <w:rFonts w:ascii="Times New Roman" w:hAnsi="Times New Roman" w:cs="Times New Roman"/>
          <w:sz w:val="26"/>
          <w:szCs w:val="26"/>
        </w:rPr>
        <w:lastRenderedPageBreak/>
        <w:t xml:space="preserve">данными. </w:t>
      </w:r>
      <w:r w:rsidR="004B59A2" w:rsidRPr="00EE5A95">
        <w:rPr>
          <w:rFonts w:ascii="Times New Roman" w:hAnsi="Times New Roman" w:cs="Times New Roman"/>
          <w:sz w:val="26"/>
          <w:szCs w:val="26"/>
        </w:rPr>
        <w:t>Уточнение персональных данных пр</w:t>
      </w:r>
      <w:r w:rsidR="006B6E71">
        <w:rPr>
          <w:rFonts w:ascii="Times New Roman" w:hAnsi="Times New Roman" w:cs="Times New Roman"/>
          <w:sz w:val="26"/>
          <w:szCs w:val="26"/>
        </w:rPr>
        <w:t xml:space="preserve">оизводится только на основании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законно полученной в установленном законодательством порядке информации.</w:t>
      </w:r>
    </w:p>
    <w:p w:rsidR="004B59A2" w:rsidRPr="00EE5A95" w:rsidRDefault="004B59A2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12.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Субъект персональных </w:t>
      </w:r>
      <w:r w:rsidR="006B6E71">
        <w:rPr>
          <w:rFonts w:ascii="Times New Roman" w:hAnsi="Times New Roman" w:cs="Times New Roman"/>
          <w:sz w:val="26"/>
          <w:szCs w:val="26"/>
        </w:rPr>
        <w:t xml:space="preserve">данных свои персональные данные </w:t>
      </w:r>
      <w:r w:rsidRPr="00EE5A95">
        <w:rPr>
          <w:rFonts w:ascii="Times New Roman" w:hAnsi="Times New Roman" w:cs="Times New Roman"/>
          <w:sz w:val="26"/>
          <w:szCs w:val="26"/>
        </w:rPr>
        <w:t>предоставляет самостоятельно либо через своего представителя. В случаях</w:t>
      </w:r>
      <w:r w:rsidR="006B6E71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EE5A95">
        <w:rPr>
          <w:rFonts w:ascii="Times New Roman" w:hAnsi="Times New Roman" w:cs="Times New Roman"/>
          <w:sz w:val="26"/>
          <w:szCs w:val="26"/>
        </w:rPr>
        <w:t>законодательством, персональные данные также</w:t>
      </w:r>
      <w:r w:rsidR="006B6E71">
        <w:rPr>
          <w:rFonts w:ascii="Times New Roman" w:hAnsi="Times New Roman" w:cs="Times New Roman"/>
          <w:sz w:val="26"/>
          <w:szCs w:val="26"/>
        </w:rPr>
        <w:t xml:space="preserve"> могут быть переданы оператору </w:t>
      </w:r>
      <w:r w:rsidRPr="00EE5A95">
        <w:rPr>
          <w:rFonts w:ascii="Times New Roman" w:hAnsi="Times New Roman" w:cs="Times New Roman"/>
          <w:sz w:val="26"/>
          <w:szCs w:val="26"/>
        </w:rPr>
        <w:t>третьими лицами.</w:t>
      </w:r>
    </w:p>
    <w:p w:rsidR="004B59A2" w:rsidRPr="00EE5A95" w:rsidRDefault="004B59A2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13.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с согласия субъекта персональных данных на их обработку, сост</w:t>
      </w:r>
      <w:r w:rsidR="006B6E71">
        <w:rPr>
          <w:rFonts w:ascii="Times New Roman" w:hAnsi="Times New Roman" w:cs="Times New Roman"/>
          <w:sz w:val="26"/>
          <w:szCs w:val="26"/>
        </w:rPr>
        <w:t xml:space="preserve">авленного в письменном виде по </w:t>
      </w:r>
      <w:r w:rsidRPr="00EE5A95">
        <w:rPr>
          <w:rFonts w:ascii="Times New Roman" w:hAnsi="Times New Roman" w:cs="Times New Roman"/>
          <w:sz w:val="26"/>
          <w:szCs w:val="26"/>
        </w:rPr>
        <w:t>типов</w:t>
      </w:r>
      <w:r w:rsidR="006B6E71">
        <w:rPr>
          <w:rFonts w:ascii="Times New Roman" w:hAnsi="Times New Roman" w:cs="Times New Roman"/>
          <w:sz w:val="26"/>
          <w:szCs w:val="26"/>
        </w:rPr>
        <w:t xml:space="preserve">ой форме, </w:t>
      </w:r>
      <w:r w:rsidR="006B6E71" w:rsidRPr="00C6562A">
        <w:rPr>
          <w:rFonts w:ascii="Times New Roman" w:hAnsi="Times New Roman" w:cs="Times New Roman"/>
          <w:sz w:val="26"/>
          <w:szCs w:val="26"/>
        </w:rPr>
        <w:t xml:space="preserve">утвержденной </w:t>
      </w:r>
      <w:r w:rsidR="00AA22DE" w:rsidRPr="00C6562A">
        <w:rPr>
          <w:rFonts w:ascii="Times New Roman" w:hAnsi="Times New Roman" w:cs="Times New Roman"/>
          <w:sz w:val="26"/>
          <w:szCs w:val="26"/>
        </w:rPr>
        <w:t>оператором</w:t>
      </w:r>
      <w:r w:rsidR="006B6E71">
        <w:rPr>
          <w:rFonts w:ascii="Times New Roman" w:hAnsi="Times New Roman" w:cs="Times New Roman"/>
          <w:sz w:val="26"/>
          <w:szCs w:val="26"/>
        </w:rPr>
        <w:t xml:space="preserve">. Согласие на обработку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подписывается</w:t>
      </w:r>
      <w:r w:rsidR="006B6E71">
        <w:rPr>
          <w:rFonts w:ascii="Times New Roman" w:hAnsi="Times New Roman" w:cs="Times New Roman"/>
          <w:sz w:val="26"/>
          <w:szCs w:val="26"/>
        </w:rPr>
        <w:t xml:space="preserve"> субъектом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собственноручно либо его представит</w:t>
      </w:r>
      <w:r w:rsidR="006B6E71">
        <w:rPr>
          <w:rFonts w:ascii="Times New Roman" w:hAnsi="Times New Roman" w:cs="Times New Roman"/>
          <w:sz w:val="26"/>
          <w:szCs w:val="26"/>
        </w:rPr>
        <w:t xml:space="preserve">елем. Равнозначным содержащему </w:t>
      </w:r>
      <w:r w:rsidRPr="00EE5A95">
        <w:rPr>
          <w:rFonts w:ascii="Times New Roman" w:hAnsi="Times New Roman" w:cs="Times New Roman"/>
          <w:sz w:val="26"/>
          <w:szCs w:val="26"/>
        </w:rPr>
        <w:t>собственноручную подпись субъекта персональных д</w:t>
      </w:r>
      <w:r w:rsidR="006B6E71">
        <w:rPr>
          <w:rFonts w:ascii="Times New Roman" w:hAnsi="Times New Roman" w:cs="Times New Roman"/>
          <w:sz w:val="26"/>
          <w:szCs w:val="26"/>
        </w:rPr>
        <w:t xml:space="preserve">анных согласию в </w:t>
      </w:r>
      <w:r w:rsidRPr="00EE5A95">
        <w:rPr>
          <w:rFonts w:ascii="Times New Roman" w:hAnsi="Times New Roman" w:cs="Times New Roman"/>
          <w:sz w:val="26"/>
          <w:szCs w:val="26"/>
        </w:rPr>
        <w:t>письменной форме на бумажном носите</w:t>
      </w:r>
      <w:r w:rsidR="006B6E71">
        <w:rPr>
          <w:rFonts w:ascii="Times New Roman" w:hAnsi="Times New Roman" w:cs="Times New Roman"/>
          <w:sz w:val="26"/>
          <w:szCs w:val="26"/>
        </w:rPr>
        <w:t xml:space="preserve">ле признается согласие в форме </w:t>
      </w:r>
      <w:r w:rsidRPr="00EE5A95">
        <w:rPr>
          <w:rFonts w:ascii="Times New Roman" w:hAnsi="Times New Roman" w:cs="Times New Roman"/>
          <w:sz w:val="26"/>
          <w:szCs w:val="26"/>
        </w:rPr>
        <w:t>электронного документа, подписанного в соот</w:t>
      </w:r>
      <w:r w:rsidR="006B6E71">
        <w:rPr>
          <w:rFonts w:ascii="Times New Roman" w:hAnsi="Times New Roman" w:cs="Times New Roman"/>
          <w:sz w:val="26"/>
          <w:szCs w:val="26"/>
        </w:rPr>
        <w:t xml:space="preserve">ветствии с федеральным законом </w:t>
      </w:r>
      <w:r w:rsidR="00C6562A">
        <w:rPr>
          <w:rFonts w:ascii="Times New Roman" w:hAnsi="Times New Roman" w:cs="Times New Roman"/>
          <w:sz w:val="26"/>
          <w:szCs w:val="26"/>
        </w:rPr>
        <w:t>электронной подписью.</w:t>
      </w:r>
    </w:p>
    <w:p w:rsidR="004B59A2" w:rsidRPr="00EE5A95" w:rsidRDefault="004B59A2" w:rsidP="00CE112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если согласие на обработку персональных данных дается представителем субъекта персональных данных</w:t>
      </w:r>
      <w:r w:rsidR="00CE1127">
        <w:rPr>
          <w:rFonts w:ascii="Times New Roman" w:hAnsi="Times New Roman" w:cs="Times New Roman"/>
          <w:sz w:val="26"/>
          <w:szCs w:val="26"/>
        </w:rPr>
        <w:t xml:space="preserve"> от лица субъекта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данных, оператор проверяет полномочия представителя.</w:t>
      </w:r>
    </w:p>
    <w:p w:rsidR="004B59A2" w:rsidRPr="00EE5A95" w:rsidRDefault="004B59A2" w:rsidP="00CE112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может быть отозвано субъектом персональных данных в порядке, предусмотренном законодательством</w:t>
      </w:r>
      <w:r w:rsidR="00C6562A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C6562A" w:rsidP="00CE112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При получении персональных данных от субъекта персональных данных или его представителя оператор:</w:t>
      </w:r>
    </w:p>
    <w:p w:rsidR="004B59A2" w:rsidRPr="00EE5A95" w:rsidRDefault="00C6562A" w:rsidP="00A13AF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4B59A2" w:rsidRPr="00EE5A95">
        <w:rPr>
          <w:rFonts w:ascii="Times New Roman" w:hAnsi="Times New Roman" w:cs="Times New Roman"/>
          <w:sz w:val="26"/>
          <w:szCs w:val="26"/>
        </w:rPr>
        <w:t>разъясняет права, цели и порядок обработки персональных данных;</w:t>
      </w:r>
    </w:p>
    <w:p w:rsidR="004B59A2" w:rsidRPr="00EE5A95" w:rsidRDefault="00C6562A" w:rsidP="00A13AF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предлагает предоставить согласие на об</w:t>
      </w:r>
      <w:r w:rsidR="00CE1127">
        <w:rPr>
          <w:rFonts w:ascii="Times New Roman" w:hAnsi="Times New Roman" w:cs="Times New Roman"/>
          <w:sz w:val="26"/>
          <w:szCs w:val="26"/>
        </w:rPr>
        <w:t xml:space="preserve">работку персональных данных по </w:t>
      </w:r>
      <w:r w:rsidR="004B59A2" w:rsidRPr="00EE5A95">
        <w:rPr>
          <w:rFonts w:ascii="Times New Roman" w:hAnsi="Times New Roman" w:cs="Times New Roman"/>
          <w:sz w:val="26"/>
          <w:szCs w:val="26"/>
        </w:rPr>
        <w:t>типовой форме;</w:t>
      </w:r>
    </w:p>
    <w:p w:rsidR="004B59A2" w:rsidRPr="00EE5A95" w:rsidRDefault="00C6562A" w:rsidP="00C81C20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4B59A2" w:rsidRPr="00EE5A95">
        <w:rPr>
          <w:rFonts w:ascii="Times New Roman" w:hAnsi="Times New Roman" w:cs="Times New Roman"/>
          <w:sz w:val="26"/>
          <w:szCs w:val="26"/>
        </w:rPr>
        <w:t>разъясняет последствия отказа пре</w:t>
      </w:r>
      <w:r w:rsidR="00CE1127">
        <w:rPr>
          <w:rFonts w:ascii="Times New Roman" w:hAnsi="Times New Roman" w:cs="Times New Roman"/>
          <w:sz w:val="26"/>
          <w:szCs w:val="26"/>
        </w:rPr>
        <w:t xml:space="preserve">доставить персональные данные,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передача которых в соответствии с 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является обязательной.</w:t>
      </w:r>
    </w:p>
    <w:p w:rsidR="004B59A2" w:rsidRPr="00EE5A95" w:rsidRDefault="00C6562A" w:rsidP="00C81C2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Перечень должностей </w:t>
      </w:r>
      <w:r w:rsidR="00CB7108" w:rsidRPr="00C81C20">
        <w:rPr>
          <w:rFonts w:ascii="Times New Roman" w:hAnsi="Times New Roman" w:cs="Times New Roman"/>
          <w:sz w:val="26"/>
          <w:szCs w:val="26"/>
        </w:rPr>
        <w:t>государственной гражданской</w:t>
      </w:r>
      <w:r w:rsidR="002A10BB" w:rsidRPr="00C81C20">
        <w:rPr>
          <w:rFonts w:ascii="Times New Roman" w:hAnsi="Times New Roman" w:cs="Times New Roman"/>
          <w:sz w:val="26"/>
          <w:szCs w:val="26"/>
        </w:rPr>
        <w:t xml:space="preserve"> службы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, </w:t>
      </w:r>
      <w:r w:rsidR="00C81C20">
        <w:rPr>
          <w:rFonts w:ascii="Times New Roman" w:hAnsi="Times New Roman" w:cs="Times New Roman"/>
          <w:sz w:val="26"/>
          <w:szCs w:val="26"/>
        </w:rPr>
        <w:t xml:space="preserve">а также иных должностей,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замещение которых</w:t>
      </w:r>
      <w:r w:rsidR="002A10BB">
        <w:rPr>
          <w:rFonts w:ascii="Times New Roman" w:hAnsi="Times New Roman" w:cs="Times New Roman"/>
          <w:sz w:val="26"/>
          <w:szCs w:val="26"/>
        </w:rPr>
        <w:t xml:space="preserve"> предусматривает осуществление </w:t>
      </w:r>
      <w:r w:rsidR="004B59A2"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 либо осущес</w:t>
      </w:r>
      <w:r w:rsidR="002A10BB">
        <w:rPr>
          <w:rFonts w:ascii="Times New Roman" w:hAnsi="Times New Roman" w:cs="Times New Roman"/>
          <w:sz w:val="26"/>
          <w:szCs w:val="26"/>
        </w:rPr>
        <w:t xml:space="preserve">твление доступа к персональным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данным, утвержд</w:t>
      </w:r>
      <w:r w:rsidR="002A10BB">
        <w:rPr>
          <w:rFonts w:ascii="Times New Roman" w:hAnsi="Times New Roman" w:cs="Times New Roman"/>
          <w:sz w:val="26"/>
          <w:szCs w:val="26"/>
        </w:rPr>
        <w:t xml:space="preserve">ается </w:t>
      </w:r>
      <w:r w:rsidR="00AA22DE">
        <w:rPr>
          <w:rFonts w:ascii="Times New Roman" w:hAnsi="Times New Roman" w:cs="Times New Roman"/>
          <w:sz w:val="26"/>
          <w:szCs w:val="26"/>
        </w:rPr>
        <w:t xml:space="preserve">оператором </w:t>
      </w:r>
      <w:r w:rsidR="004B59A2" w:rsidRPr="00EE5A95">
        <w:rPr>
          <w:rFonts w:ascii="Times New Roman" w:hAnsi="Times New Roman" w:cs="Times New Roman"/>
          <w:sz w:val="26"/>
          <w:szCs w:val="26"/>
        </w:rPr>
        <w:t>(далее - уполномоченные лица).</w:t>
      </w:r>
    </w:p>
    <w:p w:rsidR="004B59A2" w:rsidRPr="00EE5A95" w:rsidRDefault="00570356" w:rsidP="002A10B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A10BB">
        <w:rPr>
          <w:rFonts w:ascii="Times New Roman" w:hAnsi="Times New Roman" w:cs="Times New Roman"/>
          <w:sz w:val="26"/>
          <w:szCs w:val="26"/>
        </w:rPr>
        <w:t xml:space="preserve"> случае расторжения с </w:t>
      </w:r>
      <w:r>
        <w:rPr>
          <w:rFonts w:ascii="Times New Roman" w:hAnsi="Times New Roman" w:cs="Times New Roman"/>
          <w:sz w:val="26"/>
          <w:szCs w:val="26"/>
        </w:rPr>
        <w:t>уполномоченными лицами</w:t>
      </w:r>
      <w:r w:rsidR="002A10BB">
        <w:rPr>
          <w:rFonts w:ascii="Times New Roman" w:hAnsi="Times New Roman" w:cs="Times New Roman"/>
          <w:sz w:val="26"/>
          <w:szCs w:val="26"/>
        </w:rPr>
        <w:t xml:space="preserve"> </w:t>
      </w:r>
      <w:r w:rsidR="00AA22DE">
        <w:rPr>
          <w:rFonts w:ascii="Times New Roman" w:hAnsi="Times New Roman" w:cs="Times New Roman"/>
          <w:sz w:val="26"/>
          <w:szCs w:val="26"/>
        </w:rPr>
        <w:t>служебных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контрактов</w:t>
      </w:r>
      <w:r w:rsidR="00C6562A">
        <w:rPr>
          <w:rFonts w:ascii="Times New Roman" w:hAnsi="Times New Roman" w:cs="Times New Roman"/>
          <w:sz w:val="26"/>
          <w:szCs w:val="26"/>
        </w:rPr>
        <w:t xml:space="preserve">, </w:t>
      </w:r>
      <w:r w:rsidR="00C6562A" w:rsidRPr="00C81C20">
        <w:rPr>
          <w:rFonts w:ascii="Times New Roman" w:hAnsi="Times New Roman" w:cs="Times New Roman"/>
          <w:sz w:val="26"/>
          <w:szCs w:val="26"/>
        </w:rPr>
        <w:t>трудовых договоров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они подписывают обязательство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 прекращении обработк</w:t>
      </w:r>
      <w:r w:rsidR="002A10BB">
        <w:rPr>
          <w:rFonts w:ascii="Times New Roman" w:hAnsi="Times New Roman" w:cs="Times New Roman"/>
          <w:sz w:val="26"/>
          <w:szCs w:val="26"/>
        </w:rPr>
        <w:t xml:space="preserve">и персональных данных, ставших </w:t>
      </w:r>
      <w:r w:rsidR="004B59A2" w:rsidRPr="00EE5A95">
        <w:rPr>
          <w:rFonts w:ascii="Times New Roman" w:hAnsi="Times New Roman" w:cs="Times New Roman"/>
          <w:sz w:val="26"/>
          <w:szCs w:val="26"/>
        </w:rPr>
        <w:t>известными им в связи с исполнением должностных обязанностей.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2A10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Порядок использования и хранения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C6562A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Общий срок использования персональных данных определяется периодом времени, в течение которого </w:t>
      </w:r>
      <w:r w:rsidR="002A10BB">
        <w:rPr>
          <w:rFonts w:ascii="Times New Roman" w:hAnsi="Times New Roman" w:cs="Times New Roman"/>
          <w:sz w:val="26"/>
          <w:szCs w:val="26"/>
        </w:rPr>
        <w:t xml:space="preserve">оператор осуществляет действия </w:t>
      </w:r>
      <w:r w:rsidR="004B59A2" w:rsidRPr="00EE5A95">
        <w:rPr>
          <w:rFonts w:ascii="Times New Roman" w:hAnsi="Times New Roman" w:cs="Times New Roman"/>
          <w:sz w:val="26"/>
          <w:szCs w:val="26"/>
        </w:rPr>
        <w:t>(операции) в отношении персональных данных,</w:t>
      </w:r>
      <w:r w:rsidR="002A10BB">
        <w:rPr>
          <w:rFonts w:ascii="Times New Roman" w:hAnsi="Times New Roman" w:cs="Times New Roman"/>
          <w:sz w:val="26"/>
          <w:szCs w:val="26"/>
        </w:rPr>
        <w:t xml:space="preserve"> обусловленные заявленными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целями их обработки. </w:t>
      </w:r>
    </w:p>
    <w:p w:rsidR="004B59A2" w:rsidRPr="00EE5A95" w:rsidRDefault="00C81C20" w:rsidP="00F91933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Использование персональных данных осуществляется с момента их получения оператором и прекращается:</w:t>
      </w:r>
    </w:p>
    <w:p w:rsidR="004B59A2" w:rsidRPr="00EE5A95" w:rsidRDefault="004B59A2" w:rsidP="00A13AF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1)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по достижении целей обработки персональных данных;</w:t>
      </w:r>
    </w:p>
    <w:p w:rsidR="004B59A2" w:rsidRPr="00EE5A95" w:rsidRDefault="004B59A2" w:rsidP="00A13AF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связи с отсутствием необходимости в дост</w:t>
      </w:r>
      <w:r w:rsidR="002A10BB">
        <w:rPr>
          <w:rFonts w:ascii="Times New Roman" w:hAnsi="Times New Roman" w:cs="Times New Roman"/>
          <w:sz w:val="26"/>
          <w:szCs w:val="26"/>
        </w:rPr>
        <w:t xml:space="preserve">ижении заранее заявленных </w:t>
      </w:r>
      <w:r w:rsidRPr="00EE5A95">
        <w:rPr>
          <w:rFonts w:ascii="Times New Roman" w:hAnsi="Times New Roman" w:cs="Times New Roman"/>
          <w:sz w:val="26"/>
          <w:szCs w:val="26"/>
        </w:rPr>
        <w:t>целей обработки персональных данных.</w:t>
      </w:r>
    </w:p>
    <w:p w:rsidR="004B59A2" w:rsidRPr="00EE5A95" w:rsidRDefault="004B59A2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lastRenderedPageBreak/>
        <w:t>18.</w:t>
      </w:r>
      <w:r w:rsidR="00C6562A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Использование персональных данных осуществляется при соблюдении принципа раздельности их обработки.</w:t>
      </w:r>
    </w:p>
    <w:p w:rsidR="004B59A2" w:rsidRPr="00EE5A95" w:rsidRDefault="002A10BB" w:rsidP="006B283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ерсональные данные при их обработке обособляются от иной информации, в частности путем фиксации их в </w:t>
      </w:r>
      <w:r>
        <w:rPr>
          <w:rFonts w:ascii="Times New Roman" w:hAnsi="Times New Roman" w:cs="Times New Roman"/>
          <w:sz w:val="26"/>
          <w:szCs w:val="26"/>
        </w:rPr>
        <w:t xml:space="preserve">отдельных файлах, на отдельных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материальных носителях.</w:t>
      </w:r>
    </w:p>
    <w:p w:rsidR="004B59A2" w:rsidRPr="00EE5A95" w:rsidRDefault="004B59A2" w:rsidP="006B2834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 xml:space="preserve">Не допускается фиксация на одном материальном носителе персональных данных,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цели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обработки которых заведомо не совместимы.</w:t>
      </w:r>
    </w:p>
    <w:p w:rsidR="004B59A2" w:rsidRPr="00EE5A95" w:rsidRDefault="004B59A2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19.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Персональные данные могут храниться на бумажных (и иных материальных) носителях и (или) в электрон</w:t>
      </w:r>
      <w:r w:rsidR="002A10BB">
        <w:rPr>
          <w:rFonts w:ascii="Times New Roman" w:hAnsi="Times New Roman" w:cs="Times New Roman"/>
          <w:sz w:val="26"/>
          <w:szCs w:val="26"/>
        </w:rPr>
        <w:t xml:space="preserve">ном виде централизованно или в </w:t>
      </w:r>
      <w:r w:rsidRPr="00EE5A95">
        <w:rPr>
          <w:rFonts w:ascii="Times New Roman" w:hAnsi="Times New Roman" w:cs="Times New Roman"/>
          <w:sz w:val="26"/>
          <w:szCs w:val="26"/>
        </w:rPr>
        <w:t xml:space="preserve">соответствующих структурных подразделениях </w:t>
      </w:r>
      <w:r w:rsidR="00AA22DE">
        <w:rPr>
          <w:rFonts w:ascii="Times New Roman" w:hAnsi="Times New Roman" w:cs="Times New Roman"/>
          <w:sz w:val="26"/>
          <w:szCs w:val="26"/>
        </w:rPr>
        <w:t>оператора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20.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Хранение персональных данных осуществляется в форме, позволяющей определить субъекта персональных данных, не </w:t>
      </w:r>
      <w:r w:rsidR="002A10BB">
        <w:rPr>
          <w:rFonts w:ascii="Times New Roman" w:hAnsi="Times New Roman" w:cs="Times New Roman"/>
          <w:sz w:val="26"/>
          <w:szCs w:val="26"/>
        </w:rPr>
        <w:t xml:space="preserve">дольше, чем этого требуют цели </w:t>
      </w:r>
      <w:r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данных, если иной сро</w:t>
      </w:r>
      <w:r w:rsidR="002A10BB">
        <w:rPr>
          <w:rFonts w:ascii="Times New Roman" w:hAnsi="Times New Roman" w:cs="Times New Roman"/>
          <w:sz w:val="26"/>
          <w:szCs w:val="26"/>
        </w:rPr>
        <w:t xml:space="preserve">к хранения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не установлен федеральным законом,</w:t>
      </w:r>
      <w:r w:rsidR="002A10BB">
        <w:rPr>
          <w:rFonts w:ascii="Times New Roman" w:hAnsi="Times New Roman" w:cs="Times New Roman"/>
          <w:sz w:val="26"/>
          <w:szCs w:val="26"/>
        </w:rPr>
        <w:t xml:space="preserve"> договором, стороной которого, </w:t>
      </w:r>
      <w:r w:rsidRPr="00EE5A95">
        <w:rPr>
          <w:rFonts w:ascii="Times New Roman" w:hAnsi="Times New Roman" w:cs="Times New Roman"/>
          <w:sz w:val="26"/>
          <w:szCs w:val="26"/>
        </w:rPr>
        <w:t>выгодоприобретателем или поручителе</w:t>
      </w:r>
      <w:r w:rsidR="002A10BB">
        <w:rPr>
          <w:rFonts w:ascii="Times New Roman" w:hAnsi="Times New Roman" w:cs="Times New Roman"/>
          <w:sz w:val="26"/>
          <w:szCs w:val="26"/>
        </w:rPr>
        <w:t xml:space="preserve">м по которому является субъект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4B59A2" w:rsidRPr="00EE5A95" w:rsidRDefault="004B59A2" w:rsidP="00D75E59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 xml:space="preserve">Сроки хранения персональных данных (материальных носителей) устанавливаются в соответствии с номенклатурой </w:t>
      </w:r>
      <w:r w:rsidR="002A10BB">
        <w:rPr>
          <w:rFonts w:ascii="Times New Roman" w:hAnsi="Times New Roman" w:cs="Times New Roman"/>
          <w:sz w:val="26"/>
          <w:szCs w:val="26"/>
        </w:rPr>
        <w:t xml:space="preserve">дел структурного подразделения </w:t>
      </w:r>
      <w:r w:rsidR="00AA22DE">
        <w:rPr>
          <w:rFonts w:ascii="Times New Roman" w:hAnsi="Times New Roman" w:cs="Times New Roman"/>
          <w:sz w:val="26"/>
          <w:szCs w:val="26"/>
        </w:rPr>
        <w:t>оператора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21.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D75E59">
        <w:rPr>
          <w:rFonts w:ascii="Times New Roman" w:hAnsi="Times New Roman" w:cs="Times New Roman"/>
          <w:sz w:val="26"/>
          <w:szCs w:val="26"/>
        </w:rPr>
        <w:t xml:space="preserve">Документация, </w:t>
      </w:r>
      <w:r w:rsidR="00D75E59">
        <w:rPr>
          <w:rFonts w:ascii="Times New Roman" w:hAnsi="Times New Roman" w:cs="Times New Roman"/>
          <w:sz w:val="26"/>
          <w:szCs w:val="26"/>
        </w:rPr>
        <w:t>содержащая персональные данные</w:t>
      </w:r>
      <w:r w:rsidRPr="00D75E59">
        <w:rPr>
          <w:rFonts w:ascii="Times New Roman" w:hAnsi="Times New Roman" w:cs="Times New Roman"/>
          <w:sz w:val="26"/>
          <w:szCs w:val="26"/>
        </w:rPr>
        <w:t xml:space="preserve"> субъектов персональных данных хран</w:t>
      </w:r>
      <w:r w:rsidR="006B2834" w:rsidRPr="00D75E59">
        <w:rPr>
          <w:rFonts w:ascii="Times New Roman" w:hAnsi="Times New Roman" w:cs="Times New Roman"/>
          <w:sz w:val="26"/>
          <w:szCs w:val="26"/>
        </w:rPr>
        <w:t>и</w:t>
      </w:r>
      <w:r w:rsidRPr="00D75E59">
        <w:rPr>
          <w:rFonts w:ascii="Times New Roman" w:hAnsi="Times New Roman" w:cs="Times New Roman"/>
          <w:sz w:val="26"/>
          <w:szCs w:val="26"/>
        </w:rPr>
        <w:t xml:space="preserve">тся в шкафах, в сейфах </w:t>
      </w:r>
      <w:r w:rsidR="002A10BB" w:rsidRPr="00D75E59">
        <w:rPr>
          <w:rFonts w:ascii="Times New Roman" w:hAnsi="Times New Roman" w:cs="Times New Roman"/>
          <w:sz w:val="26"/>
          <w:szCs w:val="26"/>
        </w:rPr>
        <w:t xml:space="preserve">в кабинетах структурных </w:t>
      </w:r>
      <w:r w:rsidRPr="00D75E59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AA22DE" w:rsidRPr="00D75E59">
        <w:rPr>
          <w:rFonts w:ascii="Times New Roman" w:hAnsi="Times New Roman" w:cs="Times New Roman"/>
          <w:sz w:val="26"/>
          <w:szCs w:val="26"/>
        </w:rPr>
        <w:t xml:space="preserve">оператора </w:t>
      </w:r>
      <w:r w:rsidRPr="00D75E59">
        <w:rPr>
          <w:rFonts w:ascii="Times New Roman" w:hAnsi="Times New Roman" w:cs="Times New Roman"/>
          <w:sz w:val="26"/>
          <w:szCs w:val="26"/>
        </w:rPr>
        <w:t>или в запираемом архивном помещении.</w:t>
      </w:r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6B2834" w:rsidP="002A10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4B59A2" w:rsidRPr="00EE5A95">
        <w:rPr>
          <w:rFonts w:ascii="Times New Roman" w:hAnsi="Times New Roman" w:cs="Times New Roman"/>
          <w:sz w:val="26"/>
          <w:szCs w:val="26"/>
        </w:rPr>
        <w:t>Уничтожение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22.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случае достижения целей обработки персональных данных (утраты необходимости в их достижении) операт</w:t>
      </w:r>
      <w:r w:rsidR="002A10BB">
        <w:rPr>
          <w:rFonts w:ascii="Times New Roman" w:hAnsi="Times New Roman" w:cs="Times New Roman"/>
          <w:sz w:val="26"/>
          <w:szCs w:val="26"/>
        </w:rPr>
        <w:t xml:space="preserve">ор обязан прекратить обработку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и уничтожить л</w:t>
      </w:r>
      <w:r w:rsidR="002A10BB">
        <w:rPr>
          <w:rFonts w:ascii="Times New Roman" w:hAnsi="Times New Roman" w:cs="Times New Roman"/>
          <w:sz w:val="26"/>
          <w:szCs w:val="26"/>
        </w:rPr>
        <w:t xml:space="preserve">ибо обезличить соответствующие </w:t>
      </w:r>
      <w:r w:rsidRPr="00EE5A95">
        <w:rPr>
          <w:rFonts w:ascii="Times New Roman" w:hAnsi="Times New Roman" w:cs="Times New Roman"/>
          <w:sz w:val="26"/>
          <w:szCs w:val="26"/>
        </w:rPr>
        <w:t>персональные данные в срок, не превышающий 30 календарных дне</w:t>
      </w:r>
      <w:r w:rsidR="002A10BB">
        <w:rPr>
          <w:rFonts w:ascii="Times New Roman" w:hAnsi="Times New Roman" w:cs="Times New Roman"/>
          <w:sz w:val="26"/>
          <w:szCs w:val="26"/>
        </w:rPr>
        <w:t xml:space="preserve">й </w:t>
      </w:r>
      <w:proofErr w:type="gramStart"/>
      <w:r w:rsidR="002A10BB">
        <w:rPr>
          <w:rFonts w:ascii="Times New Roman" w:hAnsi="Times New Roman" w:cs="Times New Roman"/>
          <w:sz w:val="26"/>
          <w:szCs w:val="26"/>
        </w:rPr>
        <w:t xml:space="preserve">с даты </w:t>
      </w:r>
      <w:r w:rsidRPr="00EE5A95">
        <w:rPr>
          <w:rFonts w:ascii="Times New Roman" w:hAnsi="Times New Roman" w:cs="Times New Roman"/>
          <w:sz w:val="26"/>
          <w:szCs w:val="26"/>
        </w:rPr>
        <w:t>достижения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целей обработки персональных дан</w:t>
      </w:r>
      <w:r w:rsidR="002A10BB">
        <w:rPr>
          <w:rFonts w:ascii="Times New Roman" w:hAnsi="Times New Roman" w:cs="Times New Roman"/>
          <w:sz w:val="26"/>
          <w:szCs w:val="26"/>
        </w:rPr>
        <w:t xml:space="preserve">ных (утраты необходимости в их </w:t>
      </w:r>
      <w:r w:rsidRPr="00EE5A95">
        <w:rPr>
          <w:rFonts w:ascii="Times New Roman" w:hAnsi="Times New Roman" w:cs="Times New Roman"/>
          <w:sz w:val="26"/>
          <w:szCs w:val="26"/>
        </w:rPr>
        <w:t>достижении).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23.</w:t>
      </w:r>
      <w:r w:rsidR="00D75E59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Персональные данные не уничтожаются (не обезличиваются) в случаях, если:</w:t>
      </w:r>
    </w:p>
    <w:p w:rsidR="004B59A2" w:rsidRPr="00EE5A95" w:rsidRDefault="004B59A2" w:rsidP="00A35AF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договором, соглашением стороной кото</w:t>
      </w:r>
      <w:r w:rsidR="002A10BB">
        <w:rPr>
          <w:rFonts w:ascii="Times New Roman" w:hAnsi="Times New Roman" w:cs="Times New Roman"/>
          <w:sz w:val="26"/>
          <w:szCs w:val="26"/>
        </w:rPr>
        <w:t xml:space="preserve">рого, выгодоприобретателем или </w:t>
      </w:r>
      <w:r w:rsidRPr="00EE5A95">
        <w:rPr>
          <w:rFonts w:ascii="Times New Roman" w:hAnsi="Times New Roman" w:cs="Times New Roman"/>
          <w:sz w:val="26"/>
          <w:szCs w:val="26"/>
        </w:rPr>
        <w:t>поручителем является субъект персональных дан</w:t>
      </w:r>
      <w:r w:rsidR="002A10BB">
        <w:rPr>
          <w:rFonts w:ascii="Times New Roman" w:hAnsi="Times New Roman" w:cs="Times New Roman"/>
          <w:sz w:val="26"/>
          <w:szCs w:val="26"/>
        </w:rPr>
        <w:t xml:space="preserve">ных, предусмотрен иной порядок </w:t>
      </w:r>
      <w:r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данных;</w:t>
      </w:r>
    </w:p>
    <w:p w:rsidR="004B59A2" w:rsidRPr="00EE5A95" w:rsidRDefault="004B59A2" w:rsidP="00A35AF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у</w:t>
      </w:r>
      <w:r w:rsidR="002A10BB">
        <w:rPr>
          <w:rFonts w:ascii="Times New Roman" w:hAnsi="Times New Roman" w:cs="Times New Roman"/>
          <w:sz w:val="26"/>
          <w:szCs w:val="26"/>
        </w:rPr>
        <w:t xml:space="preserve">становлены сроки обязательного </w:t>
      </w:r>
      <w:r w:rsidRPr="00EE5A95">
        <w:rPr>
          <w:rFonts w:ascii="Times New Roman" w:hAnsi="Times New Roman" w:cs="Times New Roman"/>
          <w:sz w:val="26"/>
          <w:szCs w:val="26"/>
        </w:rPr>
        <w:t xml:space="preserve">архивного хранения материальных носителей персональных данных; </w:t>
      </w:r>
    </w:p>
    <w:p w:rsidR="004B59A2" w:rsidRPr="00EE5A95" w:rsidRDefault="004B59A2" w:rsidP="00A35AF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иных случаях, прямо предусмотренных законодательством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4D56D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24.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Уничтожение части персональных данных, если это допускается материальным носителем, производится сп</w:t>
      </w:r>
      <w:r w:rsidR="004D56DD">
        <w:rPr>
          <w:rFonts w:ascii="Times New Roman" w:hAnsi="Times New Roman" w:cs="Times New Roman"/>
          <w:sz w:val="26"/>
          <w:szCs w:val="26"/>
        </w:rPr>
        <w:t xml:space="preserve">особом, исключающим дальнейшую </w:t>
      </w:r>
      <w:r w:rsidRPr="00EE5A95">
        <w:rPr>
          <w:rFonts w:ascii="Times New Roman" w:hAnsi="Times New Roman" w:cs="Times New Roman"/>
          <w:sz w:val="26"/>
          <w:szCs w:val="26"/>
        </w:rPr>
        <w:t>обработку этих персональных данных с сох</w:t>
      </w:r>
      <w:r w:rsidR="004D56DD">
        <w:rPr>
          <w:rFonts w:ascii="Times New Roman" w:hAnsi="Times New Roman" w:cs="Times New Roman"/>
          <w:sz w:val="26"/>
          <w:szCs w:val="26"/>
        </w:rPr>
        <w:t xml:space="preserve">ранением возможности обработки </w:t>
      </w:r>
      <w:r w:rsidRPr="00EE5A95">
        <w:rPr>
          <w:rFonts w:ascii="Times New Roman" w:hAnsi="Times New Roman" w:cs="Times New Roman"/>
          <w:sz w:val="26"/>
          <w:szCs w:val="26"/>
        </w:rPr>
        <w:t>иных персональных данных, зафиксированных на материальном носителе.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25.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случае выявления недостоверности персональных данных, неправомерности действий с персональными</w:t>
      </w:r>
      <w:r w:rsidR="004D56DD">
        <w:rPr>
          <w:rFonts w:ascii="Times New Roman" w:hAnsi="Times New Roman" w:cs="Times New Roman"/>
          <w:sz w:val="26"/>
          <w:szCs w:val="26"/>
        </w:rPr>
        <w:t xml:space="preserve"> данными оператор осуществляет </w:t>
      </w:r>
      <w:r w:rsidRPr="00EE5A95">
        <w:rPr>
          <w:rFonts w:ascii="Times New Roman" w:hAnsi="Times New Roman" w:cs="Times New Roman"/>
          <w:sz w:val="26"/>
          <w:szCs w:val="26"/>
        </w:rPr>
        <w:lastRenderedPageBreak/>
        <w:t>блокирование указанных персональных данных</w:t>
      </w:r>
      <w:r w:rsidR="004D56DD">
        <w:rPr>
          <w:rFonts w:ascii="Times New Roman" w:hAnsi="Times New Roman" w:cs="Times New Roman"/>
          <w:sz w:val="26"/>
          <w:szCs w:val="26"/>
        </w:rPr>
        <w:t xml:space="preserve"> и в срок, не превышающий пяти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такого выявления, устраняет допущенные нарушения.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26.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случае подтверждения факта недостоверности персональных данных оператор уточняет персональные данные и</w:t>
      </w:r>
      <w:r w:rsidR="004D56DD">
        <w:rPr>
          <w:rFonts w:ascii="Times New Roman" w:hAnsi="Times New Roman" w:cs="Times New Roman"/>
          <w:sz w:val="26"/>
          <w:szCs w:val="26"/>
        </w:rPr>
        <w:t xml:space="preserve"> снимает с них блокирование на </w:t>
      </w:r>
      <w:r w:rsidRPr="00EE5A95">
        <w:rPr>
          <w:rFonts w:ascii="Times New Roman" w:hAnsi="Times New Roman" w:cs="Times New Roman"/>
          <w:sz w:val="26"/>
          <w:szCs w:val="26"/>
        </w:rPr>
        <w:t>основании документов, представленных:</w:t>
      </w:r>
    </w:p>
    <w:p w:rsidR="004B59A2" w:rsidRPr="00EE5A95" w:rsidRDefault="00F91933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субъектом персональн</w:t>
      </w:r>
      <w:r w:rsidR="004D56DD">
        <w:rPr>
          <w:rFonts w:ascii="Times New Roman" w:hAnsi="Times New Roman" w:cs="Times New Roman"/>
          <w:sz w:val="26"/>
          <w:szCs w:val="26"/>
        </w:rPr>
        <w:t>ых данных (его представителем);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уполномоченным органом по защи</w:t>
      </w:r>
      <w:r w:rsidR="004D56DD">
        <w:rPr>
          <w:rFonts w:ascii="Times New Roman" w:hAnsi="Times New Roman" w:cs="Times New Roman"/>
          <w:sz w:val="26"/>
          <w:szCs w:val="26"/>
        </w:rPr>
        <w:t xml:space="preserve">те прав субъектов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данных;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иными лицами, в соответствии с законодательством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6B2834" w:rsidP="00A35AF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В случае невозможности устранения допущенных нарушений оператор в срок, не превышающий десяти рабочих дней 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с даты выявления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неправомерности действий с персональными данными, уничтожает персональные данные.</w:t>
      </w:r>
    </w:p>
    <w:p w:rsidR="004B59A2" w:rsidRPr="00EE5A95" w:rsidRDefault="004B59A2" w:rsidP="004D56D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Об устранении допущенных нарушений или об уничтожении персональных данных оператор уведомляет субъекта персональных дан</w:t>
      </w:r>
      <w:r w:rsidR="004D56DD">
        <w:rPr>
          <w:rFonts w:ascii="Times New Roman" w:hAnsi="Times New Roman" w:cs="Times New Roman"/>
          <w:sz w:val="26"/>
          <w:szCs w:val="26"/>
        </w:rPr>
        <w:t xml:space="preserve">ных (его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представителя) и (или) уполномоченный </w:t>
      </w:r>
      <w:r w:rsidR="004D56DD">
        <w:rPr>
          <w:rFonts w:ascii="Times New Roman" w:hAnsi="Times New Roman" w:cs="Times New Roman"/>
          <w:sz w:val="26"/>
          <w:szCs w:val="26"/>
        </w:rPr>
        <w:t xml:space="preserve">орган по защите прав субъектов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в срок, не превышаю</w:t>
      </w:r>
      <w:r w:rsidR="004D56DD">
        <w:rPr>
          <w:rFonts w:ascii="Times New Roman" w:hAnsi="Times New Roman" w:cs="Times New Roman"/>
          <w:sz w:val="26"/>
          <w:szCs w:val="26"/>
        </w:rPr>
        <w:t xml:space="preserve">щий десяти рабочих дней </w:t>
      </w:r>
      <w:proofErr w:type="gramStart"/>
      <w:r w:rsidR="004D56DD">
        <w:rPr>
          <w:rFonts w:ascii="Times New Roman" w:hAnsi="Times New Roman" w:cs="Times New Roman"/>
          <w:sz w:val="26"/>
          <w:szCs w:val="26"/>
        </w:rPr>
        <w:t xml:space="preserve">с даты </w:t>
      </w:r>
      <w:r w:rsidRPr="00EE5A95">
        <w:rPr>
          <w:rFonts w:ascii="Times New Roman" w:hAnsi="Times New Roman" w:cs="Times New Roman"/>
          <w:sz w:val="26"/>
          <w:szCs w:val="26"/>
        </w:rPr>
        <w:t>устранения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допущенных нарушений или уничтожения персональных данных.</w:t>
      </w:r>
    </w:p>
    <w:p w:rsidR="004B59A2" w:rsidRPr="00EE5A95" w:rsidRDefault="004B59A2" w:rsidP="00F91933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28.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В случае отзыва субъектом персональных данных согласия на обработку своих персональных данных</w:t>
      </w:r>
      <w:r w:rsidR="004D56DD">
        <w:rPr>
          <w:rFonts w:ascii="Times New Roman" w:hAnsi="Times New Roman" w:cs="Times New Roman"/>
          <w:sz w:val="26"/>
          <w:szCs w:val="26"/>
        </w:rPr>
        <w:t xml:space="preserve"> оператор прекращает обработку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и в случае, если сохранени</w:t>
      </w:r>
      <w:r w:rsidR="004D56DD">
        <w:rPr>
          <w:rFonts w:ascii="Times New Roman" w:hAnsi="Times New Roman" w:cs="Times New Roman"/>
          <w:sz w:val="26"/>
          <w:szCs w:val="26"/>
        </w:rPr>
        <w:t xml:space="preserve">е персональных данных более не </w:t>
      </w:r>
      <w:r w:rsidRPr="00EE5A95">
        <w:rPr>
          <w:rFonts w:ascii="Times New Roman" w:hAnsi="Times New Roman" w:cs="Times New Roman"/>
          <w:sz w:val="26"/>
          <w:szCs w:val="26"/>
        </w:rPr>
        <w:t>требуется для целей обработки персональных д</w:t>
      </w:r>
      <w:r w:rsidR="004D56DD">
        <w:rPr>
          <w:rFonts w:ascii="Times New Roman" w:hAnsi="Times New Roman" w:cs="Times New Roman"/>
          <w:sz w:val="26"/>
          <w:szCs w:val="26"/>
        </w:rPr>
        <w:t xml:space="preserve">анных, уничтожает персональные </w:t>
      </w:r>
      <w:r w:rsidRPr="00EE5A95">
        <w:rPr>
          <w:rFonts w:ascii="Times New Roman" w:hAnsi="Times New Roman" w:cs="Times New Roman"/>
          <w:sz w:val="26"/>
          <w:szCs w:val="26"/>
        </w:rPr>
        <w:t>данные в срок, не превышающий тридцати р</w:t>
      </w:r>
      <w:r w:rsidR="004D56DD">
        <w:rPr>
          <w:rFonts w:ascii="Times New Roman" w:hAnsi="Times New Roman" w:cs="Times New Roman"/>
          <w:sz w:val="26"/>
          <w:szCs w:val="26"/>
        </w:rPr>
        <w:t xml:space="preserve">абочих дней с даты поступления </w:t>
      </w:r>
      <w:r w:rsidRPr="00EE5A95">
        <w:rPr>
          <w:rFonts w:ascii="Times New Roman" w:hAnsi="Times New Roman" w:cs="Times New Roman"/>
          <w:sz w:val="26"/>
          <w:szCs w:val="26"/>
        </w:rPr>
        <w:t>указанного отзыва, если иное не предусмотрено законодательством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834" w:rsidRDefault="004B59A2" w:rsidP="0022096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8. Обязанности уполномоченных лиц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9A2" w:rsidRPr="00EE5A95" w:rsidRDefault="004B59A2" w:rsidP="0022096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при обработке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2DE" w:rsidRPr="00EE5A95" w:rsidRDefault="00EA564E" w:rsidP="005B128D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Уполномоченные лица обязаны: </w:t>
      </w:r>
      <w:r w:rsidR="00AA22DE">
        <w:rPr>
          <w:rFonts w:ascii="Times New Roman" w:hAnsi="Times New Roman" w:cs="Times New Roman"/>
          <w:sz w:val="26"/>
          <w:szCs w:val="26"/>
        </w:rPr>
        <w:tab/>
      </w:r>
    </w:p>
    <w:p w:rsidR="004B59A2" w:rsidRPr="00EE5A95" w:rsidRDefault="00AA22DE" w:rsidP="005B128D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знать и выполнять требования законодательства</w:t>
      </w:r>
      <w:r w:rsidR="006B2834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в области обеспечен</w:t>
      </w:r>
      <w:r w:rsidR="0022096B">
        <w:rPr>
          <w:rFonts w:ascii="Times New Roman" w:hAnsi="Times New Roman" w:cs="Times New Roman"/>
          <w:sz w:val="26"/>
          <w:szCs w:val="26"/>
        </w:rPr>
        <w:t xml:space="preserve">ия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защиты персональных данных, настоящих Правил;</w:t>
      </w:r>
    </w:p>
    <w:p w:rsidR="004B59A2" w:rsidRPr="00EE5A95" w:rsidRDefault="00F91933" w:rsidP="005B128D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хранить в тайне известные им персон</w:t>
      </w:r>
      <w:r w:rsidR="0022096B">
        <w:rPr>
          <w:rFonts w:ascii="Times New Roman" w:hAnsi="Times New Roman" w:cs="Times New Roman"/>
          <w:sz w:val="26"/>
          <w:szCs w:val="26"/>
        </w:rPr>
        <w:t xml:space="preserve">альные данные, информировать о </w:t>
      </w:r>
      <w:r w:rsidR="004B59A2" w:rsidRPr="00EE5A95">
        <w:rPr>
          <w:rFonts w:ascii="Times New Roman" w:hAnsi="Times New Roman" w:cs="Times New Roman"/>
          <w:sz w:val="26"/>
          <w:szCs w:val="26"/>
        </w:rPr>
        <w:t>фактах нарушения порядка обращения с пер</w:t>
      </w:r>
      <w:r w:rsidR="0022096B">
        <w:rPr>
          <w:rFonts w:ascii="Times New Roman" w:hAnsi="Times New Roman" w:cs="Times New Roman"/>
          <w:sz w:val="26"/>
          <w:szCs w:val="26"/>
        </w:rPr>
        <w:t xml:space="preserve">сональными данными, о попытках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несанкционированного доступа к ним;</w:t>
      </w:r>
    </w:p>
    <w:p w:rsidR="004B59A2" w:rsidRPr="00EE5A95" w:rsidRDefault="00F91933" w:rsidP="005B128D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соблюдать правила испо</w:t>
      </w:r>
      <w:r w:rsidR="0022096B">
        <w:rPr>
          <w:rFonts w:ascii="Times New Roman" w:hAnsi="Times New Roman" w:cs="Times New Roman"/>
          <w:sz w:val="26"/>
          <w:szCs w:val="26"/>
        </w:rPr>
        <w:t xml:space="preserve">льзования персональных данных, </w:t>
      </w:r>
      <w:r w:rsidR="004B59A2" w:rsidRPr="00EE5A95">
        <w:rPr>
          <w:rFonts w:ascii="Times New Roman" w:hAnsi="Times New Roman" w:cs="Times New Roman"/>
          <w:sz w:val="26"/>
          <w:szCs w:val="26"/>
        </w:rPr>
        <w:t>порядок их учета и хранения, исключить доступ к ним посторонних лиц;</w:t>
      </w:r>
    </w:p>
    <w:p w:rsidR="004B59A2" w:rsidRPr="00EE5A95" w:rsidRDefault="00F91933" w:rsidP="005B128D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обрабатывать только те персонал</w:t>
      </w:r>
      <w:r w:rsidR="0022096B">
        <w:rPr>
          <w:rFonts w:ascii="Times New Roman" w:hAnsi="Times New Roman" w:cs="Times New Roman"/>
          <w:sz w:val="26"/>
          <w:szCs w:val="26"/>
        </w:rPr>
        <w:t xml:space="preserve">ьные данные, к которым получен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доступ в силу исполнения </w:t>
      </w:r>
      <w:r w:rsidR="005B128D">
        <w:rPr>
          <w:rFonts w:ascii="Times New Roman" w:hAnsi="Times New Roman" w:cs="Times New Roman"/>
          <w:sz w:val="26"/>
          <w:szCs w:val="26"/>
        </w:rPr>
        <w:t>должностных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обязанностей.</w:t>
      </w:r>
    </w:p>
    <w:p w:rsidR="004B59A2" w:rsidRPr="00EE5A95" w:rsidRDefault="004B59A2" w:rsidP="005B128D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0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 обработке персональных данных уполномоченным лицам запрещается:</w:t>
      </w:r>
    </w:p>
    <w:p w:rsidR="004B59A2" w:rsidRPr="00EE5A95" w:rsidRDefault="006B2834" w:rsidP="005B128D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4B59A2" w:rsidRPr="00EE5A95">
        <w:rPr>
          <w:rFonts w:ascii="Times New Roman" w:hAnsi="Times New Roman" w:cs="Times New Roman"/>
          <w:sz w:val="26"/>
          <w:szCs w:val="26"/>
        </w:rPr>
        <w:t>использовать сведения, сод</w:t>
      </w:r>
      <w:r w:rsidR="0022096B">
        <w:rPr>
          <w:rFonts w:ascii="Times New Roman" w:hAnsi="Times New Roman" w:cs="Times New Roman"/>
          <w:sz w:val="26"/>
          <w:szCs w:val="26"/>
        </w:rPr>
        <w:t xml:space="preserve">ержащие персональные данные, в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неслужебных целях, а также в служебных целя</w:t>
      </w:r>
      <w:r w:rsidR="0022096B">
        <w:rPr>
          <w:rFonts w:ascii="Times New Roman" w:hAnsi="Times New Roman" w:cs="Times New Roman"/>
          <w:sz w:val="26"/>
          <w:szCs w:val="26"/>
        </w:rPr>
        <w:t xml:space="preserve">х – при ведении переговоров по </w:t>
      </w:r>
      <w:r w:rsidR="004B59A2" w:rsidRPr="00EE5A95">
        <w:rPr>
          <w:rFonts w:ascii="Times New Roman" w:hAnsi="Times New Roman" w:cs="Times New Roman"/>
          <w:sz w:val="26"/>
          <w:szCs w:val="26"/>
        </w:rPr>
        <w:t>телефонной сети, в открытой переписке, статьях и выступлениях;</w:t>
      </w:r>
    </w:p>
    <w:p w:rsidR="004B59A2" w:rsidRPr="00EE5A95" w:rsidRDefault="006B2834" w:rsidP="005B128D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передавать персональные данные</w:t>
      </w:r>
      <w:r w:rsidR="0022096B">
        <w:rPr>
          <w:rFonts w:ascii="Times New Roman" w:hAnsi="Times New Roman" w:cs="Times New Roman"/>
          <w:sz w:val="26"/>
          <w:szCs w:val="26"/>
        </w:rPr>
        <w:t xml:space="preserve"> по незащищенным каналам связи </w:t>
      </w:r>
      <w:r w:rsidR="004B59A2" w:rsidRPr="00EE5A95">
        <w:rPr>
          <w:rFonts w:ascii="Times New Roman" w:hAnsi="Times New Roman" w:cs="Times New Roman"/>
          <w:sz w:val="26"/>
          <w:szCs w:val="26"/>
        </w:rPr>
        <w:t>(телетайп, факсимильная связь, электр</w:t>
      </w:r>
      <w:r w:rsidR="0022096B">
        <w:rPr>
          <w:rFonts w:ascii="Times New Roman" w:hAnsi="Times New Roman" w:cs="Times New Roman"/>
          <w:sz w:val="26"/>
          <w:szCs w:val="26"/>
        </w:rPr>
        <w:t xml:space="preserve">онная почта) без использования </w:t>
      </w:r>
      <w:r w:rsidR="004B59A2" w:rsidRPr="00EE5A95">
        <w:rPr>
          <w:rFonts w:ascii="Times New Roman" w:hAnsi="Times New Roman" w:cs="Times New Roman"/>
          <w:sz w:val="26"/>
          <w:szCs w:val="26"/>
        </w:rPr>
        <w:t>сертифицированных сре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>иптографической защиты информации;</w:t>
      </w:r>
    </w:p>
    <w:p w:rsidR="004B59A2" w:rsidRPr="00EE5A95" w:rsidRDefault="004B59A2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снимать копии с документов </w:t>
      </w:r>
      <w:r w:rsidR="0022096B">
        <w:rPr>
          <w:rFonts w:ascii="Times New Roman" w:hAnsi="Times New Roman" w:cs="Times New Roman"/>
          <w:sz w:val="26"/>
          <w:szCs w:val="26"/>
        </w:rPr>
        <w:t xml:space="preserve">и других носителей информации, </w:t>
      </w:r>
      <w:r w:rsidRPr="00EE5A95">
        <w:rPr>
          <w:rFonts w:ascii="Times New Roman" w:hAnsi="Times New Roman" w:cs="Times New Roman"/>
          <w:sz w:val="26"/>
          <w:szCs w:val="26"/>
        </w:rPr>
        <w:t>содержащих персональные данные, или произ</w:t>
      </w:r>
      <w:r w:rsidR="0022096B">
        <w:rPr>
          <w:rFonts w:ascii="Times New Roman" w:hAnsi="Times New Roman" w:cs="Times New Roman"/>
          <w:sz w:val="26"/>
          <w:szCs w:val="26"/>
        </w:rPr>
        <w:t xml:space="preserve">водить выписки из них, а равно </w:t>
      </w:r>
      <w:r w:rsidRPr="00EE5A95">
        <w:rPr>
          <w:rFonts w:ascii="Times New Roman" w:hAnsi="Times New Roman" w:cs="Times New Roman"/>
          <w:sz w:val="26"/>
          <w:szCs w:val="26"/>
        </w:rPr>
        <w:t>использовать различные технические средства (видео- и звукозаписывающую аппаратуру) для фиксации сведений, содержащих персональные данные;</w:t>
      </w:r>
    </w:p>
    <w:p w:rsidR="004B59A2" w:rsidRPr="00EE5A95" w:rsidRDefault="006B2834" w:rsidP="006B2834">
      <w:pPr>
        <w:tabs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4B59A2" w:rsidRPr="00EE5A95">
        <w:rPr>
          <w:rFonts w:ascii="Times New Roman" w:hAnsi="Times New Roman" w:cs="Times New Roman"/>
          <w:sz w:val="26"/>
          <w:szCs w:val="26"/>
        </w:rPr>
        <w:t>выполнять на дому работы, связанные с использованием п</w:t>
      </w:r>
      <w:r w:rsidR="0022096B">
        <w:rPr>
          <w:rFonts w:ascii="Times New Roman" w:hAnsi="Times New Roman" w:cs="Times New Roman"/>
          <w:sz w:val="26"/>
          <w:szCs w:val="26"/>
        </w:rPr>
        <w:t xml:space="preserve">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данных, выносить документы и другие н</w:t>
      </w:r>
      <w:r w:rsidR="0022096B">
        <w:rPr>
          <w:rFonts w:ascii="Times New Roman" w:hAnsi="Times New Roman" w:cs="Times New Roman"/>
          <w:sz w:val="26"/>
          <w:szCs w:val="26"/>
        </w:rPr>
        <w:t xml:space="preserve">осители информации, содержащие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персональные данные, из места их хранения.</w:t>
      </w:r>
    </w:p>
    <w:p w:rsidR="006B2834" w:rsidRDefault="006B2834" w:rsidP="0022096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22096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9. Права и обязанности субъекта персональных данных</w:t>
      </w:r>
    </w:p>
    <w:p w:rsidR="00F91933" w:rsidRDefault="00F91933" w:rsidP="0022096B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1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Закрепление прав субъекта персональных данных, регламентирующих защиту его персональных данных, обеспечива</w:t>
      </w:r>
      <w:r w:rsidR="0022096B">
        <w:rPr>
          <w:rFonts w:ascii="Times New Roman" w:hAnsi="Times New Roman" w:cs="Times New Roman"/>
          <w:sz w:val="26"/>
          <w:szCs w:val="26"/>
        </w:rPr>
        <w:t xml:space="preserve">ет сохранность полной и точной </w:t>
      </w:r>
      <w:r w:rsidRPr="00EE5A95">
        <w:rPr>
          <w:rFonts w:ascii="Times New Roman" w:hAnsi="Times New Roman" w:cs="Times New Roman"/>
          <w:sz w:val="26"/>
          <w:szCs w:val="26"/>
        </w:rPr>
        <w:t xml:space="preserve">информации о нем. 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2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подтверждение факта обработки персональных данных;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правовые основания и цели обработки персональных данных;</w:t>
      </w:r>
    </w:p>
    <w:p w:rsidR="004B59A2" w:rsidRPr="00EE5A95" w:rsidRDefault="006B2834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цели и применяемые оператором </w:t>
      </w:r>
      <w:r w:rsidR="0022096B">
        <w:rPr>
          <w:rFonts w:ascii="Times New Roman" w:hAnsi="Times New Roman" w:cs="Times New Roman"/>
          <w:sz w:val="26"/>
          <w:szCs w:val="26"/>
        </w:rPr>
        <w:t xml:space="preserve">способы обработки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наименование и место нахождения операт</w:t>
      </w:r>
      <w:r w:rsidR="0022096B">
        <w:rPr>
          <w:rFonts w:ascii="Times New Roman" w:hAnsi="Times New Roman" w:cs="Times New Roman"/>
          <w:sz w:val="26"/>
          <w:szCs w:val="26"/>
        </w:rPr>
        <w:t xml:space="preserve">ора, сведения о лицах, которые </w:t>
      </w:r>
      <w:r w:rsidRPr="00EE5A95">
        <w:rPr>
          <w:rFonts w:ascii="Times New Roman" w:hAnsi="Times New Roman" w:cs="Times New Roman"/>
          <w:sz w:val="26"/>
          <w:szCs w:val="26"/>
        </w:rPr>
        <w:t>имеют доступ к персональным данным и</w:t>
      </w:r>
      <w:r w:rsidR="0022096B">
        <w:rPr>
          <w:rFonts w:ascii="Times New Roman" w:hAnsi="Times New Roman" w:cs="Times New Roman"/>
          <w:sz w:val="26"/>
          <w:szCs w:val="26"/>
        </w:rPr>
        <w:t xml:space="preserve">ли которым могут быть раскрыты </w:t>
      </w:r>
      <w:r w:rsidRPr="00EE5A95">
        <w:rPr>
          <w:rFonts w:ascii="Times New Roman" w:hAnsi="Times New Roman" w:cs="Times New Roman"/>
          <w:sz w:val="26"/>
          <w:szCs w:val="26"/>
        </w:rPr>
        <w:t>персональные данные на основании договора</w:t>
      </w:r>
      <w:r w:rsidR="0022096B">
        <w:rPr>
          <w:rFonts w:ascii="Times New Roman" w:hAnsi="Times New Roman" w:cs="Times New Roman"/>
          <w:sz w:val="26"/>
          <w:szCs w:val="26"/>
        </w:rPr>
        <w:t xml:space="preserve"> с оператором или на основании </w:t>
      </w:r>
      <w:r w:rsidRPr="00EE5A95">
        <w:rPr>
          <w:rFonts w:ascii="Times New Roman" w:hAnsi="Times New Roman" w:cs="Times New Roman"/>
          <w:sz w:val="26"/>
          <w:szCs w:val="26"/>
        </w:rPr>
        <w:t>федерального закона;</w:t>
      </w:r>
    </w:p>
    <w:p w:rsidR="004B59A2" w:rsidRPr="00EE5A95" w:rsidRDefault="004A68AD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6B2834">
        <w:rPr>
          <w:rFonts w:ascii="Times New Roman" w:hAnsi="Times New Roman" w:cs="Times New Roman"/>
          <w:sz w:val="26"/>
          <w:szCs w:val="26"/>
        </w:rPr>
        <w:t> о</w:t>
      </w:r>
      <w:r w:rsidR="004B59A2" w:rsidRPr="00EE5A95">
        <w:rPr>
          <w:rFonts w:ascii="Times New Roman" w:hAnsi="Times New Roman" w:cs="Times New Roman"/>
          <w:sz w:val="26"/>
          <w:szCs w:val="26"/>
        </w:rPr>
        <w:t>брабатываемые перс</w:t>
      </w:r>
      <w:r w:rsidR="0022096B">
        <w:rPr>
          <w:rFonts w:ascii="Times New Roman" w:hAnsi="Times New Roman" w:cs="Times New Roman"/>
          <w:sz w:val="26"/>
          <w:szCs w:val="26"/>
        </w:rPr>
        <w:t>ональные данные,</w:t>
      </w:r>
      <w:r w:rsidR="008A2A9E">
        <w:rPr>
          <w:rFonts w:ascii="Times New Roman" w:hAnsi="Times New Roman" w:cs="Times New Roman"/>
          <w:sz w:val="26"/>
          <w:szCs w:val="26"/>
        </w:rPr>
        <w:t xml:space="preserve"> относящиеся к соответствующему </w:t>
      </w:r>
      <w:r w:rsidR="004B59A2" w:rsidRPr="00EE5A95">
        <w:rPr>
          <w:rFonts w:ascii="Times New Roman" w:hAnsi="Times New Roman" w:cs="Times New Roman"/>
          <w:sz w:val="26"/>
          <w:szCs w:val="26"/>
        </w:rPr>
        <w:t>субъекту персональных данных, источник</w:t>
      </w:r>
      <w:r w:rsidR="008A2A9E">
        <w:rPr>
          <w:rFonts w:ascii="Times New Roman" w:hAnsi="Times New Roman" w:cs="Times New Roman"/>
          <w:sz w:val="26"/>
          <w:szCs w:val="26"/>
        </w:rPr>
        <w:t xml:space="preserve"> их получения, если </w:t>
      </w:r>
      <w:r w:rsidR="004B59A2" w:rsidRPr="00EE5A95">
        <w:rPr>
          <w:rFonts w:ascii="Times New Roman" w:hAnsi="Times New Roman" w:cs="Times New Roman"/>
          <w:sz w:val="26"/>
          <w:szCs w:val="26"/>
        </w:rPr>
        <w:t>иной порядок представления таких данн</w:t>
      </w:r>
      <w:r w:rsidR="008A2A9E">
        <w:rPr>
          <w:rFonts w:ascii="Times New Roman" w:hAnsi="Times New Roman" w:cs="Times New Roman"/>
          <w:sz w:val="26"/>
          <w:szCs w:val="26"/>
        </w:rPr>
        <w:t xml:space="preserve">ых не предусмотрен федеральным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законом;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сроки обработки персональных данных, в том числе сроки их хранения;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7)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порядок осуществления субъе</w:t>
      </w:r>
      <w:r w:rsidR="008A2A9E">
        <w:rPr>
          <w:rFonts w:ascii="Times New Roman" w:hAnsi="Times New Roman" w:cs="Times New Roman"/>
          <w:sz w:val="26"/>
          <w:szCs w:val="26"/>
        </w:rPr>
        <w:t xml:space="preserve">ктом персональных данных прав, </w:t>
      </w:r>
      <w:r w:rsidRPr="00EE5A95">
        <w:rPr>
          <w:rFonts w:ascii="Times New Roman" w:hAnsi="Times New Roman" w:cs="Times New Roman"/>
          <w:sz w:val="26"/>
          <w:szCs w:val="26"/>
        </w:rPr>
        <w:t>предусмотренных федеральным законом;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8)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информацию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осуществленной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или о</w:t>
      </w:r>
      <w:r w:rsidR="008A2A9E">
        <w:rPr>
          <w:rFonts w:ascii="Times New Roman" w:hAnsi="Times New Roman" w:cs="Times New Roman"/>
          <w:sz w:val="26"/>
          <w:szCs w:val="26"/>
        </w:rPr>
        <w:t xml:space="preserve"> предполагаемой трансграничной </w:t>
      </w:r>
      <w:r w:rsidRPr="00EE5A95">
        <w:rPr>
          <w:rFonts w:ascii="Times New Roman" w:hAnsi="Times New Roman" w:cs="Times New Roman"/>
          <w:sz w:val="26"/>
          <w:szCs w:val="26"/>
        </w:rPr>
        <w:t>передаче данных;</w:t>
      </w:r>
    </w:p>
    <w:p w:rsidR="004B59A2" w:rsidRPr="00EE5A95" w:rsidRDefault="006B2834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</w:t>
      </w:r>
      <w:r w:rsidR="004A68AD">
        <w:rPr>
          <w:rFonts w:ascii="Times New Roman" w:hAnsi="Times New Roman" w:cs="Times New Roman"/>
          <w:sz w:val="26"/>
          <w:szCs w:val="26"/>
        </w:rPr>
        <w:t>информацию о лице</w:t>
      </w:r>
      <w:r w:rsidR="008A2A9E">
        <w:rPr>
          <w:rFonts w:ascii="Times New Roman" w:hAnsi="Times New Roman" w:cs="Times New Roman"/>
          <w:sz w:val="26"/>
          <w:szCs w:val="26"/>
        </w:rPr>
        <w:t xml:space="preserve">, </w:t>
      </w:r>
      <w:r w:rsidR="004B59A2" w:rsidRPr="00EE5A95">
        <w:rPr>
          <w:rFonts w:ascii="Times New Roman" w:hAnsi="Times New Roman" w:cs="Times New Roman"/>
          <w:sz w:val="26"/>
          <w:szCs w:val="26"/>
        </w:rPr>
        <w:t>осуществляюще</w:t>
      </w:r>
      <w:r w:rsidR="004A68AD">
        <w:rPr>
          <w:rFonts w:ascii="Times New Roman" w:hAnsi="Times New Roman" w:cs="Times New Roman"/>
          <w:sz w:val="26"/>
          <w:szCs w:val="26"/>
        </w:rPr>
        <w:t>м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данных;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10)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иные сведения, предусмотренные федеральными законами.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3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Право субъекта персональных данных на доступ к его персональным данным ограничивается в соответствии с частью 8 статьи 14 Федерального закона 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 xml:space="preserve">№ 152-ФЗ. 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4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Субъект персональных данных вправе требовать от оператора уточнения его персональных данных, их блокирования </w:t>
      </w:r>
      <w:r w:rsidR="008A2A9E">
        <w:rPr>
          <w:rFonts w:ascii="Times New Roman" w:hAnsi="Times New Roman" w:cs="Times New Roman"/>
          <w:sz w:val="26"/>
          <w:szCs w:val="26"/>
        </w:rPr>
        <w:t xml:space="preserve">или уничтожения в случае, если </w:t>
      </w:r>
      <w:r w:rsidRPr="00EE5A95">
        <w:rPr>
          <w:rFonts w:ascii="Times New Roman" w:hAnsi="Times New Roman" w:cs="Times New Roman"/>
          <w:sz w:val="26"/>
          <w:szCs w:val="26"/>
        </w:rPr>
        <w:t>персональные данные являются неполными, уст</w:t>
      </w:r>
      <w:r w:rsidR="008A2A9E">
        <w:rPr>
          <w:rFonts w:ascii="Times New Roman" w:hAnsi="Times New Roman" w:cs="Times New Roman"/>
          <w:sz w:val="26"/>
          <w:szCs w:val="26"/>
        </w:rPr>
        <w:t xml:space="preserve">аревшими, неточными, незаконно </w:t>
      </w:r>
      <w:r w:rsidRPr="00EE5A95">
        <w:rPr>
          <w:rFonts w:ascii="Times New Roman" w:hAnsi="Times New Roman" w:cs="Times New Roman"/>
          <w:sz w:val="26"/>
          <w:szCs w:val="26"/>
        </w:rPr>
        <w:t>полученными или не являются необходимыми дл</w:t>
      </w:r>
      <w:r w:rsidR="008A2A9E">
        <w:rPr>
          <w:rFonts w:ascii="Times New Roman" w:hAnsi="Times New Roman" w:cs="Times New Roman"/>
          <w:sz w:val="26"/>
          <w:szCs w:val="26"/>
        </w:rPr>
        <w:t xml:space="preserve">я заявленной цели обработки, а </w:t>
      </w:r>
      <w:r w:rsidRPr="00EE5A95">
        <w:rPr>
          <w:rFonts w:ascii="Times New Roman" w:hAnsi="Times New Roman" w:cs="Times New Roman"/>
          <w:sz w:val="26"/>
          <w:szCs w:val="26"/>
        </w:rPr>
        <w:t>также принимать предусмотренные законом меры по защите своих прав.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5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Сведения, указанные в пункте 33 настоящих Правил, должны быть предоставлены субъекту персональных данных</w:t>
      </w:r>
      <w:r w:rsidR="008A2A9E">
        <w:rPr>
          <w:rFonts w:ascii="Times New Roman" w:hAnsi="Times New Roman" w:cs="Times New Roman"/>
          <w:sz w:val="26"/>
          <w:szCs w:val="26"/>
        </w:rPr>
        <w:t xml:space="preserve"> в доступной форме, и в них не </w:t>
      </w:r>
      <w:r w:rsidRPr="00EE5A95">
        <w:rPr>
          <w:rFonts w:ascii="Times New Roman" w:hAnsi="Times New Roman" w:cs="Times New Roman"/>
          <w:sz w:val="26"/>
          <w:szCs w:val="26"/>
        </w:rPr>
        <w:t xml:space="preserve">должны содержаться персональные данные, </w:t>
      </w:r>
      <w:r w:rsidR="008A2A9E">
        <w:rPr>
          <w:rFonts w:ascii="Times New Roman" w:hAnsi="Times New Roman" w:cs="Times New Roman"/>
          <w:sz w:val="26"/>
          <w:szCs w:val="26"/>
        </w:rPr>
        <w:t xml:space="preserve">относящиеся к другим субъектам </w:t>
      </w:r>
      <w:r w:rsidRPr="00EE5A95">
        <w:rPr>
          <w:rFonts w:ascii="Times New Roman" w:hAnsi="Times New Roman" w:cs="Times New Roman"/>
          <w:sz w:val="26"/>
          <w:szCs w:val="26"/>
        </w:rPr>
        <w:lastRenderedPageBreak/>
        <w:t xml:space="preserve">персональных данных, за исключением </w:t>
      </w:r>
      <w:r w:rsidR="008A2A9E">
        <w:rPr>
          <w:rFonts w:ascii="Times New Roman" w:hAnsi="Times New Roman" w:cs="Times New Roman"/>
          <w:sz w:val="26"/>
          <w:szCs w:val="26"/>
        </w:rPr>
        <w:t xml:space="preserve">случаев, если имеются законные </w:t>
      </w:r>
      <w:r w:rsidRPr="00EE5A95">
        <w:rPr>
          <w:rFonts w:ascii="Times New Roman" w:hAnsi="Times New Roman" w:cs="Times New Roman"/>
          <w:sz w:val="26"/>
          <w:szCs w:val="26"/>
        </w:rPr>
        <w:t>основания для раскрытия таких персональных данных.</w:t>
      </w:r>
    </w:p>
    <w:p w:rsidR="004B59A2" w:rsidRPr="00EE5A95" w:rsidRDefault="004A68AD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Если субъект персональных данных считает, что оператор осуществляет обработку его персональных данных с нару</w:t>
      </w:r>
      <w:r w:rsidR="0049375B">
        <w:rPr>
          <w:rFonts w:ascii="Times New Roman" w:hAnsi="Times New Roman" w:cs="Times New Roman"/>
          <w:sz w:val="26"/>
          <w:szCs w:val="26"/>
        </w:rPr>
        <w:t xml:space="preserve">шением требований Федерального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закона № 152-ФЗ или иным образом нарушае</w:t>
      </w:r>
      <w:r w:rsidR="0049375B">
        <w:rPr>
          <w:rFonts w:ascii="Times New Roman" w:hAnsi="Times New Roman" w:cs="Times New Roman"/>
          <w:sz w:val="26"/>
          <w:szCs w:val="26"/>
        </w:rPr>
        <w:t xml:space="preserve">т его права и свободы, субъект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 вправе обжаловать действ</w:t>
      </w:r>
      <w:r w:rsidR="0049375B">
        <w:rPr>
          <w:rFonts w:ascii="Times New Roman" w:hAnsi="Times New Roman" w:cs="Times New Roman"/>
          <w:sz w:val="26"/>
          <w:szCs w:val="26"/>
        </w:rPr>
        <w:t xml:space="preserve">ия или бездействие оператора в </w:t>
      </w:r>
      <w:r w:rsidR="004B59A2" w:rsidRPr="00EE5A95">
        <w:rPr>
          <w:rFonts w:ascii="Times New Roman" w:hAnsi="Times New Roman" w:cs="Times New Roman"/>
          <w:sz w:val="26"/>
          <w:szCs w:val="26"/>
        </w:rPr>
        <w:t>уполномоченном органе по защите прав субъе</w:t>
      </w:r>
      <w:r w:rsidR="0049375B">
        <w:rPr>
          <w:rFonts w:ascii="Times New Roman" w:hAnsi="Times New Roman" w:cs="Times New Roman"/>
          <w:sz w:val="26"/>
          <w:szCs w:val="26"/>
        </w:rPr>
        <w:t xml:space="preserve">ктов персональных данных или в </w:t>
      </w:r>
      <w:r w:rsidR="004B59A2" w:rsidRPr="00EE5A95">
        <w:rPr>
          <w:rFonts w:ascii="Times New Roman" w:hAnsi="Times New Roman" w:cs="Times New Roman"/>
          <w:sz w:val="26"/>
          <w:szCs w:val="26"/>
        </w:rPr>
        <w:t>судебном порядке.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7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6B283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Субъект персональных данных имеет право на защиту своих прав и законных интересов, в том числе на возмещен</w:t>
      </w:r>
      <w:r w:rsidR="0049375B">
        <w:rPr>
          <w:rFonts w:ascii="Times New Roman" w:hAnsi="Times New Roman" w:cs="Times New Roman"/>
          <w:sz w:val="26"/>
          <w:szCs w:val="26"/>
        </w:rPr>
        <w:t xml:space="preserve">ие убытков и (или) компенсацию </w:t>
      </w:r>
      <w:r w:rsidRPr="00EE5A95">
        <w:rPr>
          <w:rFonts w:ascii="Times New Roman" w:hAnsi="Times New Roman" w:cs="Times New Roman"/>
          <w:sz w:val="26"/>
          <w:szCs w:val="26"/>
        </w:rPr>
        <w:t>морального вреда в судебном порядке.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</w:t>
      </w:r>
      <w:r w:rsidR="00EA564E">
        <w:rPr>
          <w:rFonts w:ascii="Times New Roman" w:hAnsi="Times New Roman" w:cs="Times New Roman"/>
          <w:sz w:val="26"/>
          <w:szCs w:val="26"/>
        </w:rPr>
        <w:t>8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Субъект персональных данных обязан: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1)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передавать оператору комплекс достоверных, документиро</w:t>
      </w:r>
      <w:r w:rsidR="0049375B">
        <w:rPr>
          <w:rFonts w:ascii="Times New Roman" w:hAnsi="Times New Roman" w:cs="Times New Roman"/>
          <w:sz w:val="26"/>
          <w:szCs w:val="26"/>
        </w:rPr>
        <w:t xml:space="preserve">ванных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данных, состав которых установлен законодательством</w:t>
      </w:r>
      <w:r w:rsidR="00024155">
        <w:rPr>
          <w:rFonts w:ascii="Times New Roman" w:hAnsi="Times New Roman" w:cs="Times New Roman"/>
          <w:sz w:val="26"/>
          <w:szCs w:val="26"/>
        </w:rPr>
        <w:t xml:space="preserve">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9A2" w:rsidRPr="00EE5A95" w:rsidRDefault="004B59A2" w:rsidP="004A68AD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2)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своевременно сообщать оператору о</w:t>
      </w:r>
      <w:r w:rsidR="0049375B">
        <w:rPr>
          <w:rFonts w:ascii="Times New Roman" w:hAnsi="Times New Roman" w:cs="Times New Roman"/>
          <w:sz w:val="26"/>
          <w:szCs w:val="26"/>
        </w:rPr>
        <w:t xml:space="preserve">б изменении своих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данных.</w:t>
      </w:r>
    </w:p>
    <w:p w:rsidR="004B59A2" w:rsidRPr="00EE5A95" w:rsidRDefault="00EA564E" w:rsidP="0049375B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В целях защиты частной жизни, личной и семейной тайны субъекты персональных данных не должны отказыватьс</w:t>
      </w:r>
      <w:r w:rsidR="0049375B">
        <w:rPr>
          <w:rFonts w:ascii="Times New Roman" w:hAnsi="Times New Roman" w:cs="Times New Roman"/>
          <w:sz w:val="26"/>
          <w:szCs w:val="26"/>
        </w:rPr>
        <w:t xml:space="preserve">я от своего права на обработку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 только с их согласи</w:t>
      </w:r>
      <w:r w:rsidR="0049375B">
        <w:rPr>
          <w:rFonts w:ascii="Times New Roman" w:hAnsi="Times New Roman" w:cs="Times New Roman"/>
          <w:sz w:val="26"/>
          <w:szCs w:val="26"/>
        </w:rPr>
        <w:t xml:space="preserve">я, поскольку это может повлечь 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причинение морального, материального вреда.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9375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Ответственность уполномоченных лиц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EA564E" w:rsidP="004A68AD">
      <w:pPr>
        <w:tabs>
          <w:tab w:val="left" w:pos="851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4A68AD">
        <w:rPr>
          <w:rFonts w:ascii="Times New Roman" w:hAnsi="Times New Roman" w:cs="Times New Roman"/>
          <w:sz w:val="26"/>
          <w:szCs w:val="26"/>
        </w:rPr>
        <w:t>.</w:t>
      </w:r>
      <w:r w:rsidR="0002415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Уполномоченные лица, виновные в нарушении требований законодательства о защите персональных д</w:t>
      </w:r>
      <w:r w:rsidR="0049375B">
        <w:rPr>
          <w:rFonts w:ascii="Times New Roman" w:hAnsi="Times New Roman" w:cs="Times New Roman"/>
          <w:sz w:val="26"/>
          <w:szCs w:val="26"/>
        </w:rPr>
        <w:t xml:space="preserve">анных, в том числе допустившие </w:t>
      </w:r>
      <w:r w:rsidR="004A68AD">
        <w:rPr>
          <w:rFonts w:ascii="Times New Roman" w:hAnsi="Times New Roman" w:cs="Times New Roman"/>
          <w:sz w:val="26"/>
          <w:szCs w:val="26"/>
        </w:rPr>
        <w:t xml:space="preserve">разглашение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данных, несут персон</w:t>
      </w:r>
      <w:r w:rsidR="005B128D">
        <w:rPr>
          <w:rFonts w:ascii="Times New Roman" w:hAnsi="Times New Roman" w:cs="Times New Roman"/>
          <w:sz w:val="26"/>
          <w:szCs w:val="26"/>
        </w:rPr>
        <w:t>альную гражданско-правовую</w:t>
      </w:r>
      <w:r w:rsidR="0049375B">
        <w:rPr>
          <w:rFonts w:ascii="Times New Roman" w:hAnsi="Times New Roman" w:cs="Times New Roman"/>
          <w:sz w:val="26"/>
          <w:szCs w:val="26"/>
        </w:rPr>
        <w:t xml:space="preserve">, уголовную, административную, </w:t>
      </w:r>
      <w:r w:rsidR="004B59A2" w:rsidRPr="00EE5A95">
        <w:rPr>
          <w:rFonts w:ascii="Times New Roman" w:hAnsi="Times New Roman" w:cs="Times New Roman"/>
          <w:sz w:val="26"/>
          <w:szCs w:val="26"/>
        </w:rPr>
        <w:t>дисципл</w:t>
      </w:r>
      <w:r w:rsidR="0049375B">
        <w:rPr>
          <w:rFonts w:ascii="Times New Roman" w:hAnsi="Times New Roman" w:cs="Times New Roman"/>
          <w:sz w:val="26"/>
          <w:szCs w:val="26"/>
        </w:rPr>
        <w:t xml:space="preserve">инарную и иную, предусмотренную 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024155"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ответственность.</w:t>
      </w:r>
    </w:p>
    <w:p w:rsidR="004B59A2" w:rsidRPr="00EE5A95" w:rsidRDefault="004B59A2" w:rsidP="004A68AD">
      <w:pPr>
        <w:tabs>
          <w:tab w:val="left" w:pos="851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</w:t>
      </w:r>
      <w:r w:rsidR="00EA564E">
        <w:rPr>
          <w:rFonts w:ascii="Times New Roman" w:hAnsi="Times New Roman" w:cs="Times New Roman"/>
          <w:sz w:val="26"/>
          <w:szCs w:val="26"/>
        </w:rPr>
        <w:t>1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соблюдением требований законодательства при обработке персональных данных осуществляет</w:t>
      </w:r>
      <w:r w:rsidR="0049375B">
        <w:rPr>
          <w:rFonts w:ascii="Times New Roman" w:hAnsi="Times New Roman" w:cs="Times New Roman"/>
          <w:sz w:val="26"/>
          <w:szCs w:val="26"/>
        </w:rPr>
        <w:t xml:space="preserve">ся оператором путем проведения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проверок по соблюдению и исполнению </w:t>
      </w:r>
      <w:r w:rsidR="0049375B">
        <w:rPr>
          <w:rFonts w:ascii="Times New Roman" w:hAnsi="Times New Roman" w:cs="Times New Roman"/>
          <w:sz w:val="26"/>
          <w:szCs w:val="26"/>
        </w:rPr>
        <w:t xml:space="preserve">законодательства о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данных.</w:t>
      </w:r>
    </w:p>
    <w:p w:rsidR="004B59A2" w:rsidRDefault="004B59A2" w:rsidP="004A68AD">
      <w:pPr>
        <w:tabs>
          <w:tab w:val="left" w:pos="851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</w:t>
      </w:r>
      <w:r w:rsidR="00EA564E">
        <w:rPr>
          <w:rFonts w:ascii="Times New Roman" w:hAnsi="Times New Roman" w:cs="Times New Roman"/>
          <w:sz w:val="26"/>
          <w:szCs w:val="26"/>
        </w:rPr>
        <w:t>2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Проверки выполнения требований законодательства при обработке персональных данных проводя</w:t>
      </w:r>
      <w:r w:rsidR="0049375B">
        <w:rPr>
          <w:rFonts w:ascii="Times New Roman" w:hAnsi="Times New Roman" w:cs="Times New Roman"/>
          <w:sz w:val="26"/>
          <w:szCs w:val="26"/>
        </w:rPr>
        <w:t xml:space="preserve">тся в соответствии с правилами </w:t>
      </w:r>
      <w:r w:rsidRPr="00EE5A95">
        <w:rPr>
          <w:rFonts w:ascii="Times New Roman" w:hAnsi="Times New Roman" w:cs="Times New Roman"/>
          <w:sz w:val="26"/>
          <w:szCs w:val="26"/>
        </w:rPr>
        <w:t>осуществления внутреннего контроля соотв</w:t>
      </w:r>
      <w:r w:rsidR="0049375B">
        <w:rPr>
          <w:rFonts w:ascii="Times New Roman" w:hAnsi="Times New Roman" w:cs="Times New Roman"/>
          <w:sz w:val="26"/>
          <w:szCs w:val="26"/>
        </w:rPr>
        <w:t xml:space="preserve">етствия обработки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 требованиям к защите персональных данных.</w:t>
      </w:r>
    </w:p>
    <w:p w:rsidR="00A35AFD" w:rsidRPr="00EE5A95" w:rsidRDefault="00A35AFD" w:rsidP="004A68AD">
      <w:pPr>
        <w:tabs>
          <w:tab w:val="left" w:pos="851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AFD" w:rsidRDefault="00A35AFD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322B" w:rsidRPr="00EE5A95" w:rsidRDefault="00A35AFD" w:rsidP="00A35AF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29322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29322B">
        <w:rPr>
          <w:rFonts w:ascii="Times New Roman" w:hAnsi="Times New Roman" w:cs="Times New Roman"/>
          <w:sz w:val="26"/>
          <w:szCs w:val="26"/>
        </w:rPr>
        <w:t>__</w:t>
      </w: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322B" w:rsidRDefault="0029322B" w:rsidP="00293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1BBB" w:rsidRDefault="00773552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FD1BBB"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D1BBB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4B59A2" w:rsidRPr="00EE5A95" w:rsidRDefault="004B59A2" w:rsidP="00FD1B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5688A" w:rsidRDefault="0075688A" w:rsidP="0029322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BBB" w:rsidRDefault="00FD1BBB" w:rsidP="0029322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88A" w:rsidRDefault="0075688A" w:rsidP="0029322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59A2" w:rsidRPr="0029322B" w:rsidRDefault="004B59A2" w:rsidP="0029322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22B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4370DF" w:rsidRDefault="004B59A2" w:rsidP="0029322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22B">
        <w:rPr>
          <w:rFonts w:ascii="Times New Roman" w:hAnsi="Times New Roman" w:cs="Times New Roman"/>
          <w:b/>
          <w:sz w:val="26"/>
          <w:szCs w:val="26"/>
        </w:rPr>
        <w:t xml:space="preserve">рассмотрения запросов субъектов персональных данных </w:t>
      </w:r>
    </w:p>
    <w:p w:rsidR="004B59A2" w:rsidRPr="0029322B" w:rsidRDefault="004370DF" w:rsidP="00FD1B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или </w:t>
      </w:r>
      <w:r w:rsidR="004B59A2" w:rsidRPr="0029322B">
        <w:rPr>
          <w:rFonts w:ascii="Times New Roman" w:hAnsi="Times New Roman" w:cs="Times New Roman"/>
          <w:b/>
          <w:sz w:val="26"/>
          <w:szCs w:val="26"/>
        </w:rPr>
        <w:t xml:space="preserve">их представителей, поступивших в </w:t>
      </w:r>
      <w:r w:rsidR="00FE65E9">
        <w:rPr>
          <w:rFonts w:ascii="Times New Roman" w:hAnsi="Times New Roman" w:cs="Times New Roman"/>
          <w:b/>
          <w:sz w:val="26"/>
          <w:szCs w:val="26"/>
        </w:rPr>
        <w:t>Управлени</w:t>
      </w:r>
      <w:r w:rsidR="0075688A">
        <w:rPr>
          <w:rFonts w:ascii="Times New Roman" w:hAnsi="Times New Roman" w:cs="Times New Roman"/>
          <w:b/>
          <w:sz w:val="26"/>
          <w:szCs w:val="26"/>
        </w:rPr>
        <w:t>е</w:t>
      </w:r>
      <w:r w:rsidR="00FE65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="00FE65E9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95721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E97554">
      <w:pPr>
        <w:tabs>
          <w:tab w:val="left" w:pos="993"/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="004370D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Настоящие Правила разработаны в соответствии с</w:t>
      </w:r>
      <w:r w:rsidR="005B6A64">
        <w:rPr>
          <w:rFonts w:ascii="Times New Roman" w:hAnsi="Times New Roman" w:cs="Times New Roman"/>
          <w:sz w:val="26"/>
          <w:szCs w:val="26"/>
        </w:rPr>
        <w:t xml:space="preserve"> Федеральным законом от 27.07.2006</w:t>
      </w:r>
      <w:r w:rsidRPr="00EE5A95">
        <w:rPr>
          <w:rFonts w:ascii="Times New Roman" w:hAnsi="Times New Roman" w:cs="Times New Roman"/>
          <w:sz w:val="26"/>
          <w:szCs w:val="26"/>
        </w:rPr>
        <w:t xml:space="preserve"> № 152-ФЗ «О персональны</w:t>
      </w:r>
      <w:r w:rsidR="005B6A64">
        <w:rPr>
          <w:rFonts w:ascii="Times New Roman" w:hAnsi="Times New Roman" w:cs="Times New Roman"/>
          <w:sz w:val="26"/>
          <w:szCs w:val="26"/>
        </w:rPr>
        <w:t xml:space="preserve">х данных» (далее – Федеральный </w:t>
      </w:r>
      <w:r w:rsidRPr="00EE5A95">
        <w:rPr>
          <w:rFonts w:ascii="Times New Roman" w:hAnsi="Times New Roman" w:cs="Times New Roman"/>
          <w:sz w:val="26"/>
          <w:szCs w:val="26"/>
        </w:rPr>
        <w:t xml:space="preserve">закон № 152-ФЗ), Федеральным законом от </w:t>
      </w:r>
      <w:r w:rsidR="005B6A64">
        <w:rPr>
          <w:rFonts w:ascii="Times New Roman" w:hAnsi="Times New Roman" w:cs="Times New Roman"/>
          <w:sz w:val="26"/>
          <w:szCs w:val="26"/>
        </w:rPr>
        <w:t xml:space="preserve">02.05.2006 № 59-ФЗ «О порядке </w:t>
      </w:r>
      <w:r w:rsidRPr="00EE5A95">
        <w:rPr>
          <w:rFonts w:ascii="Times New Roman" w:hAnsi="Times New Roman" w:cs="Times New Roman"/>
          <w:sz w:val="26"/>
          <w:szCs w:val="26"/>
        </w:rPr>
        <w:t xml:space="preserve">рассмотрения обращений граждан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B6A64">
        <w:rPr>
          <w:rFonts w:ascii="Times New Roman" w:hAnsi="Times New Roman" w:cs="Times New Roman"/>
          <w:sz w:val="26"/>
          <w:szCs w:val="26"/>
        </w:rPr>
        <w:t xml:space="preserve">», постановлением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от </w:t>
      </w:r>
      <w:r w:rsidR="005B6A64">
        <w:rPr>
          <w:rFonts w:ascii="Times New Roman" w:hAnsi="Times New Roman" w:cs="Times New Roman"/>
          <w:sz w:val="26"/>
          <w:szCs w:val="26"/>
        </w:rPr>
        <w:t>21.03.2012 № 211</w:t>
      </w:r>
      <w:r w:rsidR="0008263F">
        <w:rPr>
          <w:rFonts w:ascii="Times New Roman" w:hAnsi="Times New Roman" w:cs="Times New Roman"/>
          <w:sz w:val="26"/>
          <w:szCs w:val="26"/>
        </w:rPr>
        <w:t xml:space="preserve"> </w:t>
      </w:r>
      <w:r w:rsidR="005B6A64">
        <w:rPr>
          <w:rFonts w:ascii="Times New Roman" w:hAnsi="Times New Roman" w:cs="Times New Roman"/>
          <w:sz w:val="26"/>
          <w:szCs w:val="26"/>
        </w:rPr>
        <w:t xml:space="preserve">«Об </w:t>
      </w:r>
      <w:r w:rsidRPr="00EE5A95">
        <w:rPr>
          <w:rFonts w:ascii="Times New Roman" w:hAnsi="Times New Roman" w:cs="Times New Roman"/>
          <w:sz w:val="26"/>
          <w:szCs w:val="26"/>
        </w:rPr>
        <w:t>утверждении перечня мер, направле</w:t>
      </w:r>
      <w:r w:rsidR="005B6A64">
        <w:rPr>
          <w:rFonts w:ascii="Times New Roman" w:hAnsi="Times New Roman" w:cs="Times New Roman"/>
          <w:sz w:val="26"/>
          <w:szCs w:val="26"/>
        </w:rPr>
        <w:t xml:space="preserve">нных на обеспечение выполнения </w:t>
      </w:r>
      <w:r w:rsidRPr="00EE5A95">
        <w:rPr>
          <w:rFonts w:ascii="Times New Roman" w:hAnsi="Times New Roman" w:cs="Times New Roman"/>
          <w:sz w:val="26"/>
          <w:szCs w:val="26"/>
        </w:rPr>
        <w:t xml:space="preserve">обязанностей, предусмотренных Федеральным </w:t>
      </w:r>
      <w:r w:rsidR="005B6A64">
        <w:rPr>
          <w:rFonts w:ascii="Times New Roman" w:hAnsi="Times New Roman" w:cs="Times New Roman"/>
          <w:sz w:val="26"/>
          <w:szCs w:val="26"/>
        </w:rPr>
        <w:t xml:space="preserve">законом «О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и принятыми в соответствии с ним нормативными правовыми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актам</w:t>
      </w:r>
      <w:r w:rsidR="005B6A64">
        <w:rPr>
          <w:rFonts w:ascii="Times New Roman" w:hAnsi="Times New Roman" w:cs="Times New Roman"/>
          <w:sz w:val="26"/>
          <w:szCs w:val="26"/>
        </w:rPr>
        <w:t xml:space="preserve">и, </w:t>
      </w:r>
      <w:r w:rsidRPr="00EE5A95">
        <w:rPr>
          <w:rFonts w:ascii="Times New Roman" w:hAnsi="Times New Roman" w:cs="Times New Roman"/>
          <w:sz w:val="26"/>
          <w:szCs w:val="26"/>
        </w:rPr>
        <w:t>операторами, являющимися государственным</w:t>
      </w:r>
      <w:r w:rsidR="005B6A64">
        <w:rPr>
          <w:rFonts w:ascii="Times New Roman" w:hAnsi="Times New Roman" w:cs="Times New Roman"/>
          <w:sz w:val="26"/>
          <w:szCs w:val="26"/>
        </w:rPr>
        <w:t xml:space="preserve">и и муниципальными органами» и </w:t>
      </w:r>
      <w:r w:rsidRPr="00EE5A95">
        <w:rPr>
          <w:rFonts w:ascii="Times New Roman" w:hAnsi="Times New Roman" w:cs="Times New Roman"/>
          <w:sz w:val="26"/>
          <w:szCs w:val="26"/>
        </w:rPr>
        <w:t>определяют порядок организации р</w:t>
      </w:r>
      <w:r w:rsidR="005B6A64">
        <w:rPr>
          <w:rFonts w:ascii="Times New Roman" w:hAnsi="Times New Roman" w:cs="Times New Roman"/>
          <w:sz w:val="26"/>
          <w:szCs w:val="26"/>
        </w:rPr>
        <w:t xml:space="preserve">аботы по приему, регистрации 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рассмотрению поступивших в </w:t>
      </w:r>
      <w:r w:rsidR="005B6A64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5B6A6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(далее – </w:t>
      </w:r>
      <w:r w:rsidRPr="00EE5A95">
        <w:rPr>
          <w:rFonts w:ascii="Times New Roman" w:hAnsi="Times New Roman" w:cs="Times New Roman"/>
          <w:sz w:val="26"/>
          <w:szCs w:val="26"/>
        </w:rPr>
        <w:t>оператор) запросов субъектов персональных данных</w:t>
      </w:r>
      <w:r w:rsidR="005B6A64">
        <w:rPr>
          <w:rFonts w:ascii="Times New Roman" w:hAnsi="Times New Roman" w:cs="Times New Roman"/>
          <w:sz w:val="26"/>
          <w:szCs w:val="26"/>
        </w:rPr>
        <w:t xml:space="preserve"> или их представителей </w:t>
      </w:r>
      <w:r w:rsidRPr="00EE5A95">
        <w:rPr>
          <w:rFonts w:ascii="Times New Roman" w:hAnsi="Times New Roman" w:cs="Times New Roman"/>
          <w:sz w:val="26"/>
          <w:szCs w:val="26"/>
        </w:rPr>
        <w:t>(далее - запросы).</w:t>
      </w:r>
      <w:proofErr w:type="gramEnd"/>
    </w:p>
    <w:p w:rsidR="004B59A2" w:rsidRPr="00EE5A95" w:rsidRDefault="00E97554" w:rsidP="00E97554">
      <w:pPr>
        <w:tabs>
          <w:tab w:val="left" w:pos="993"/>
          <w:tab w:val="left" w:pos="141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Целью настоящих Правил является упорядочение действий </w:t>
      </w:r>
      <w:r w:rsidR="00E738CE">
        <w:rPr>
          <w:rFonts w:ascii="Times New Roman" w:hAnsi="Times New Roman" w:cs="Times New Roman"/>
          <w:sz w:val="26"/>
          <w:szCs w:val="26"/>
        </w:rPr>
        <w:t>сотрудников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="005B6A64">
        <w:rPr>
          <w:rFonts w:ascii="Times New Roman" w:hAnsi="Times New Roman" w:cs="Times New Roman"/>
          <w:sz w:val="26"/>
          <w:szCs w:val="26"/>
        </w:rPr>
        <w:t>оператора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при обращении либо при получении запросов.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E97554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Прием, регистрация и рассмотрение запросов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370DF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Сведения, касающиеся обработки персональных данных субъекта персональных данных, предоставляются оп</w:t>
      </w:r>
      <w:r w:rsidR="005B6A64">
        <w:rPr>
          <w:rFonts w:ascii="Times New Roman" w:hAnsi="Times New Roman" w:cs="Times New Roman"/>
          <w:sz w:val="26"/>
          <w:szCs w:val="26"/>
        </w:rPr>
        <w:t xml:space="preserve">ератором субъекту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 или его представителю при обраще</w:t>
      </w:r>
      <w:r w:rsidR="005B6A64">
        <w:rPr>
          <w:rFonts w:ascii="Times New Roman" w:hAnsi="Times New Roman" w:cs="Times New Roman"/>
          <w:sz w:val="26"/>
          <w:szCs w:val="26"/>
        </w:rPr>
        <w:t xml:space="preserve">нии либо при получении запроса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или его представителя. </w:t>
      </w:r>
    </w:p>
    <w:p w:rsidR="004B59A2" w:rsidRPr="00EE5A95" w:rsidRDefault="004370DF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Запрос может быть подан одним из следующих способов:</w:t>
      </w:r>
    </w:p>
    <w:p w:rsidR="004B59A2" w:rsidRPr="00EE5A95" w:rsidRDefault="00E97554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="004B59A2" w:rsidRPr="00EE5A95">
        <w:rPr>
          <w:rFonts w:ascii="Times New Roman" w:hAnsi="Times New Roman" w:cs="Times New Roman"/>
          <w:sz w:val="26"/>
          <w:szCs w:val="26"/>
        </w:rPr>
        <w:t>лично;</w:t>
      </w:r>
    </w:p>
    <w:p w:rsidR="004B59A2" w:rsidRPr="00EE5A95" w:rsidRDefault="00E97554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письменно;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в)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 использованием средств факсимильной </w:t>
      </w:r>
      <w:r w:rsidR="005B6A64">
        <w:rPr>
          <w:rFonts w:ascii="Times New Roman" w:hAnsi="Times New Roman" w:cs="Times New Roman"/>
          <w:sz w:val="26"/>
          <w:szCs w:val="26"/>
        </w:rPr>
        <w:t xml:space="preserve">связи или электронной связи, в </w:t>
      </w:r>
      <w:r w:rsidRPr="00EE5A95">
        <w:rPr>
          <w:rFonts w:ascii="Times New Roman" w:hAnsi="Times New Roman" w:cs="Times New Roman"/>
          <w:sz w:val="26"/>
          <w:szCs w:val="26"/>
        </w:rPr>
        <w:t xml:space="preserve">том числе </w:t>
      </w:r>
      <w:r w:rsidRPr="001F6BD6">
        <w:rPr>
          <w:rFonts w:ascii="Times New Roman" w:hAnsi="Times New Roman" w:cs="Times New Roman"/>
          <w:sz w:val="26"/>
          <w:szCs w:val="26"/>
        </w:rPr>
        <w:t xml:space="preserve">через официальный </w:t>
      </w:r>
      <w:r w:rsidR="005B6A64" w:rsidRPr="001F6BD6">
        <w:rPr>
          <w:rFonts w:ascii="Times New Roman" w:hAnsi="Times New Roman" w:cs="Times New Roman"/>
          <w:sz w:val="26"/>
          <w:szCs w:val="26"/>
        </w:rPr>
        <w:t>сайт оператора</w:t>
      </w:r>
      <w:r w:rsidR="005B6A64">
        <w:rPr>
          <w:rFonts w:ascii="Times New Roman" w:hAnsi="Times New Roman" w:cs="Times New Roman"/>
          <w:sz w:val="26"/>
          <w:szCs w:val="26"/>
        </w:rPr>
        <w:t xml:space="preserve"> в информационно-</w:t>
      </w:r>
      <w:r w:rsidRPr="00EE5A95">
        <w:rPr>
          <w:rFonts w:ascii="Times New Roman" w:hAnsi="Times New Roman" w:cs="Times New Roman"/>
          <w:sz w:val="26"/>
          <w:szCs w:val="26"/>
        </w:rPr>
        <w:t xml:space="preserve">телекоммуникационной сети «Интернет». </w:t>
      </w:r>
    </w:p>
    <w:p w:rsidR="004B59A2" w:rsidRPr="00EE5A95" w:rsidRDefault="004370DF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Информация об операторе, включая информацию о месте его нахождения, графике работы, контактны</w:t>
      </w:r>
      <w:r w:rsidR="005B6A64">
        <w:rPr>
          <w:rFonts w:ascii="Times New Roman" w:hAnsi="Times New Roman" w:cs="Times New Roman"/>
          <w:sz w:val="26"/>
          <w:szCs w:val="26"/>
        </w:rPr>
        <w:t xml:space="preserve">х телефонах, а также о порядке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 размещается: </w:t>
      </w:r>
    </w:p>
    <w:p w:rsidR="005B6A64" w:rsidRDefault="00E97554" w:rsidP="0075688A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стендах, расположенных в помещениях, занимаемых оператором;</w:t>
      </w:r>
    </w:p>
    <w:p w:rsidR="004B59A2" w:rsidRPr="00EE5A95" w:rsidRDefault="004B59A2" w:rsidP="0075688A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б)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на официальном сайте оператора в информац</w:t>
      </w:r>
      <w:r w:rsidR="005B6A64">
        <w:rPr>
          <w:rFonts w:ascii="Times New Roman" w:hAnsi="Times New Roman" w:cs="Times New Roman"/>
          <w:sz w:val="26"/>
          <w:szCs w:val="26"/>
        </w:rPr>
        <w:t>ионно-</w:t>
      </w:r>
      <w:r w:rsidRPr="00EE5A95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Прием субъектов персональных данных или их представителей ведется </w:t>
      </w:r>
      <w:r w:rsidR="00E738CE">
        <w:rPr>
          <w:rFonts w:ascii="Times New Roman" w:hAnsi="Times New Roman" w:cs="Times New Roman"/>
          <w:sz w:val="26"/>
          <w:szCs w:val="26"/>
        </w:rPr>
        <w:t>сотрудниками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оператора, ответственными за п</w:t>
      </w:r>
      <w:r w:rsidR="005B6A64">
        <w:rPr>
          <w:rFonts w:ascii="Times New Roman" w:hAnsi="Times New Roman" w:cs="Times New Roman"/>
          <w:sz w:val="26"/>
          <w:szCs w:val="26"/>
        </w:rPr>
        <w:t xml:space="preserve">рием и регистрацию обращений в </w:t>
      </w:r>
      <w:r w:rsidRPr="00EE5A95">
        <w:rPr>
          <w:rFonts w:ascii="Times New Roman" w:hAnsi="Times New Roman" w:cs="Times New Roman"/>
          <w:sz w:val="26"/>
          <w:szCs w:val="26"/>
        </w:rPr>
        <w:t>соответствии с графиком приема.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7.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 приеме субъект персональных данных или его представитель предъявляет документ, удостоверяющий е</w:t>
      </w:r>
      <w:r w:rsidR="005B6A64">
        <w:rPr>
          <w:rFonts w:ascii="Times New Roman" w:hAnsi="Times New Roman" w:cs="Times New Roman"/>
          <w:sz w:val="26"/>
          <w:szCs w:val="26"/>
        </w:rPr>
        <w:t xml:space="preserve">го личность, а также документ, </w:t>
      </w:r>
      <w:r w:rsidRPr="00EE5A95">
        <w:rPr>
          <w:rFonts w:ascii="Times New Roman" w:hAnsi="Times New Roman" w:cs="Times New Roman"/>
          <w:sz w:val="26"/>
          <w:szCs w:val="26"/>
        </w:rPr>
        <w:t>подтверждающий полномочия пре</w:t>
      </w:r>
      <w:r w:rsidR="005B6A64">
        <w:rPr>
          <w:rFonts w:ascii="Times New Roman" w:hAnsi="Times New Roman" w:cs="Times New Roman"/>
          <w:sz w:val="26"/>
          <w:szCs w:val="26"/>
        </w:rPr>
        <w:t xml:space="preserve">дставителя (в случае обращения </w:t>
      </w:r>
      <w:r w:rsidRPr="00EE5A95">
        <w:rPr>
          <w:rFonts w:ascii="Times New Roman" w:hAnsi="Times New Roman" w:cs="Times New Roman"/>
          <w:sz w:val="26"/>
          <w:szCs w:val="26"/>
        </w:rPr>
        <w:t>представителя).</w:t>
      </w:r>
    </w:p>
    <w:p w:rsidR="005B6A64" w:rsidRPr="001F6BD6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8.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Содержание устного обращения </w:t>
      </w:r>
      <w:r w:rsidRPr="001F6BD6">
        <w:rPr>
          <w:rFonts w:ascii="Times New Roman" w:hAnsi="Times New Roman" w:cs="Times New Roman"/>
          <w:sz w:val="26"/>
          <w:szCs w:val="26"/>
        </w:rPr>
        <w:t>занос</w:t>
      </w:r>
      <w:r w:rsidR="005B6A64" w:rsidRPr="001F6BD6">
        <w:rPr>
          <w:rFonts w:ascii="Times New Roman" w:hAnsi="Times New Roman" w:cs="Times New Roman"/>
          <w:sz w:val="26"/>
          <w:szCs w:val="26"/>
        </w:rPr>
        <w:t xml:space="preserve">ится в карточку личного приема. 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 случае если изложенные в устном обращении факты и обстоятельства являются очевидными и не требуют дополнительной прове</w:t>
      </w:r>
      <w:r w:rsidR="005B6A64">
        <w:rPr>
          <w:rFonts w:ascii="Times New Roman" w:hAnsi="Times New Roman" w:cs="Times New Roman"/>
          <w:sz w:val="26"/>
          <w:szCs w:val="26"/>
        </w:rPr>
        <w:t xml:space="preserve">рки, ответ с согласия субъекта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</w:t>
      </w:r>
      <w:r w:rsidR="005B6A64">
        <w:rPr>
          <w:rFonts w:ascii="Times New Roman" w:hAnsi="Times New Roman" w:cs="Times New Roman"/>
          <w:sz w:val="26"/>
          <w:szCs w:val="26"/>
        </w:rPr>
        <w:t xml:space="preserve">ля может быть дан устно в ходе </w:t>
      </w:r>
      <w:r w:rsidRPr="00EE5A95">
        <w:rPr>
          <w:rFonts w:ascii="Times New Roman" w:hAnsi="Times New Roman" w:cs="Times New Roman"/>
          <w:sz w:val="26"/>
          <w:szCs w:val="26"/>
        </w:rPr>
        <w:t xml:space="preserve">личного приема, о чем делается запись </w:t>
      </w:r>
      <w:r w:rsidRPr="001F6BD6">
        <w:rPr>
          <w:rFonts w:ascii="Times New Roman" w:hAnsi="Times New Roman" w:cs="Times New Roman"/>
          <w:sz w:val="26"/>
          <w:szCs w:val="26"/>
        </w:rPr>
        <w:t>в карточ</w:t>
      </w:r>
      <w:r w:rsidR="005B6A64" w:rsidRPr="001F6BD6">
        <w:rPr>
          <w:rFonts w:ascii="Times New Roman" w:hAnsi="Times New Roman" w:cs="Times New Roman"/>
          <w:sz w:val="26"/>
          <w:szCs w:val="26"/>
        </w:rPr>
        <w:t>ке личного приема</w:t>
      </w:r>
      <w:r w:rsidR="005B6A64">
        <w:rPr>
          <w:rFonts w:ascii="Times New Roman" w:hAnsi="Times New Roman" w:cs="Times New Roman"/>
          <w:sz w:val="26"/>
          <w:szCs w:val="26"/>
        </w:rPr>
        <w:t xml:space="preserve">. В остальных </w:t>
      </w:r>
      <w:r w:rsidRPr="00EE5A95">
        <w:rPr>
          <w:rFonts w:ascii="Times New Roman" w:hAnsi="Times New Roman" w:cs="Times New Roman"/>
          <w:sz w:val="26"/>
          <w:szCs w:val="26"/>
        </w:rPr>
        <w:t>случаях дается письменный ответ по сущ</w:t>
      </w:r>
      <w:r w:rsidR="00A90039">
        <w:rPr>
          <w:rFonts w:ascii="Times New Roman" w:hAnsi="Times New Roman" w:cs="Times New Roman"/>
          <w:sz w:val="26"/>
          <w:szCs w:val="26"/>
        </w:rPr>
        <w:t xml:space="preserve">еству поставленных в обращении </w:t>
      </w:r>
      <w:r w:rsidRPr="00EE5A95">
        <w:rPr>
          <w:rFonts w:ascii="Times New Roman" w:hAnsi="Times New Roman" w:cs="Times New Roman"/>
          <w:sz w:val="26"/>
          <w:szCs w:val="26"/>
        </w:rPr>
        <w:t>вопросов.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9.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В том случае, когда при личном приеме субъект персональных данных или его представитель изъявил желание получить ответ в письменно</w:t>
      </w:r>
      <w:r w:rsidR="00A90039">
        <w:rPr>
          <w:rFonts w:ascii="Times New Roman" w:hAnsi="Times New Roman" w:cs="Times New Roman"/>
          <w:sz w:val="26"/>
          <w:szCs w:val="26"/>
        </w:rPr>
        <w:t xml:space="preserve">й форме, </w:t>
      </w:r>
      <w:r w:rsidR="00E738CE">
        <w:rPr>
          <w:rFonts w:ascii="Times New Roman" w:hAnsi="Times New Roman" w:cs="Times New Roman"/>
          <w:sz w:val="26"/>
          <w:szCs w:val="26"/>
        </w:rPr>
        <w:t>сотрудник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оператора, ответственный за </w:t>
      </w:r>
      <w:r w:rsidR="00A90039">
        <w:rPr>
          <w:rFonts w:ascii="Times New Roman" w:hAnsi="Times New Roman" w:cs="Times New Roman"/>
          <w:sz w:val="26"/>
          <w:szCs w:val="26"/>
        </w:rPr>
        <w:t xml:space="preserve">прием и регистрацию обращений, </w:t>
      </w:r>
      <w:r w:rsidRPr="00EE5A95">
        <w:rPr>
          <w:rFonts w:ascii="Times New Roman" w:hAnsi="Times New Roman" w:cs="Times New Roman"/>
          <w:sz w:val="26"/>
          <w:szCs w:val="26"/>
        </w:rPr>
        <w:t>предлагает оформить письменный запрос и со</w:t>
      </w:r>
      <w:r w:rsidR="00A90039">
        <w:rPr>
          <w:rFonts w:ascii="Times New Roman" w:hAnsi="Times New Roman" w:cs="Times New Roman"/>
          <w:sz w:val="26"/>
          <w:szCs w:val="26"/>
        </w:rPr>
        <w:t xml:space="preserve">общает ему о сроках, в течение </w:t>
      </w:r>
      <w:r w:rsidRPr="00EE5A95">
        <w:rPr>
          <w:rFonts w:ascii="Times New Roman" w:hAnsi="Times New Roman" w:cs="Times New Roman"/>
          <w:sz w:val="26"/>
          <w:szCs w:val="26"/>
        </w:rPr>
        <w:t>которых оператор обязан дать ответ на</w:t>
      </w:r>
      <w:r w:rsidR="00A90039">
        <w:rPr>
          <w:rFonts w:ascii="Times New Roman" w:hAnsi="Times New Roman" w:cs="Times New Roman"/>
          <w:sz w:val="26"/>
          <w:szCs w:val="26"/>
        </w:rPr>
        <w:t xml:space="preserve"> такой запрос в соответствии с </w:t>
      </w:r>
      <w:r w:rsidRPr="00EE5A95">
        <w:rPr>
          <w:rFonts w:ascii="Times New Roman" w:hAnsi="Times New Roman" w:cs="Times New Roman"/>
          <w:sz w:val="26"/>
          <w:szCs w:val="26"/>
        </w:rPr>
        <w:t>федеральным законом.</w:t>
      </w:r>
      <w:proofErr w:type="gramEnd"/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если в обращении содержатся вопросы, решение которых не входит в компетенцию оператора, субъек</w:t>
      </w:r>
      <w:r w:rsidR="00A90039">
        <w:rPr>
          <w:rFonts w:ascii="Times New Roman" w:hAnsi="Times New Roman" w:cs="Times New Roman"/>
          <w:sz w:val="26"/>
          <w:szCs w:val="26"/>
        </w:rPr>
        <w:t xml:space="preserve">ту персональных данных или его </w:t>
      </w:r>
      <w:r w:rsidRPr="00EE5A95">
        <w:rPr>
          <w:rFonts w:ascii="Times New Roman" w:hAnsi="Times New Roman" w:cs="Times New Roman"/>
          <w:sz w:val="26"/>
          <w:szCs w:val="26"/>
        </w:rPr>
        <w:t>представителю дается разъяснение, куда</w:t>
      </w:r>
      <w:r w:rsidR="00A90039">
        <w:rPr>
          <w:rFonts w:ascii="Times New Roman" w:hAnsi="Times New Roman" w:cs="Times New Roman"/>
          <w:sz w:val="26"/>
          <w:szCs w:val="26"/>
        </w:rPr>
        <w:t xml:space="preserve"> и в каком порядке ему следует </w:t>
      </w:r>
      <w:r w:rsidRPr="00EE5A95">
        <w:rPr>
          <w:rFonts w:ascii="Times New Roman" w:hAnsi="Times New Roman" w:cs="Times New Roman"/>
          <w:sz w:val="26"/>
          <w:szCs w:val="26"/>
        </w:rPr>
        <w:t>обратиться.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Запросы регистрируются в день их поступления к оператору.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Днем обращения считается дата регистрации запроса субъекта персональных данных или его представителя.</w:t>
      </w:r>
    </w:p>
    <w:p w:rsidR="004B59A2" w:rsidRPr="00EE5A95" w:rsidRDefault="004370DF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Запрос должен содержать номер основного документа, удостоверяющего личность субъек</w:t>
      </w:r>
      <w:r w:rsidR="00A90039">
        <w:rPr>
          <w:rFonts w:ascii="Times New Roman" w:hAnsi="Times New Roman" w:cs="Times New Roman"/>
          <w:sz w:val="26"/>
          <w:szCs w:val="26"/>
        </w:rPr>
        <w:t xml:space="preserve">та персональных данных или его 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представителя, сведения о дате выдачи указа</w:t>
      </w:r>
      <w:r w:rsidR="00A90039">
        <w:rPr>
          <w:rFonts w:ascii="Times New Roman" w:hAnsi="Times New Roman" w:cs="Times New Roman"/>
          <w:sz w:val="26"/>
          <w:szCs w:val="26"/>
        </w:rPr>
        <w:t xml:space="preserve">нного документа и выдавшем его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органе, сведения, подтверждающие участие </w:t>
      </w:r>
      <w:r w:rsidR="00A90039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в </w:t>
      </w:r>
      <w:r w:rsidR="004B59A2" w:rsidRPr="00EE5A95">
        <w:rPr>
          <w:rFonts w:ascii="Times New Roman" w:hAnsi="Times New Roman" w:cs="Times New Roman"/>
          <w:sz w:val="26"/>
          <w:szCs w:val="26"/>
        </w:rPr>
        <w:t>отношениях с оператором (номер договора, дата заключения договора, у</w:t>
      </w:r>
      <w:r w:rsidR="00A90039">
        <w:rPr>
          <w:rFonts w:ascii="Times New Roman" w:hAnsi="Times New Roman" w:cs="Times New Roman"/>
          <w:sz w:val="26"/>
          <w:szCs w:val="26"/>
        </w:rPr>
        <w:t xml:space="preserve">словное </w:t>
      </w:r>
      <w:r w:rsidR="004B59A2" w:rsidRPr="00EE5A95">
        <w:rPr>
          <w:rFonts w:ascii="Times New Roman" w:hAnsi="Times New Roman" w:cs="Times New Roman"/>
          <w:sz w:val="26"/>
          <w:szCs w:val="26"/>
        </w:rPr>
        <w:t>словесное обозначение и (или) иные сведения</w:t>
      </w:r>
      <w:r w:rsidR="00A90039">
        <w:rPr>
          <w:rFonts w:ascii="Times New Roman" w:hAnsi="Times New Roman" w:cs="Times New Roman"/>
          <w:sz w:val="26"/>
          <w:szCs w:val="26"/>
        </w:rPr>
        <w:t xml:space="preserve">), либо сведения, иным образом </w:t>
      </w:r>
      <w:r w:rsidR="004B59A2" w:rsidRPr="00EE5A95">
        <w:rPr>
          <w:rFonts w:ascii="Times New Roman" w:hAnsi="Times New Roman" w:cs="Times New Roman"/>
          <w:sz w:val="26"/>
          <w:szCs w:val="26"/>
        </w:rPr>
        <w:t>подтверждающие факт обработки персональ</w:t>
      </w:r>
      <w:r w:rsidR="00A90039">
        <w:rPr>
          <w:rFonts w:ascii="Times New Roman" w:hAnsi="Times New Roman" w:cs="Times New Roman"/>
          <w:sz w:val="26"/>
          <w:szCs w:val="26"/>
        </w:rPr>
        <w:t xml:space="preserve">ных данных оператором, подпись </w:t>
      </w:r>
      <w:r w:rsidR="004B59A2" w:rsidRPr="00EE5A95">
        <w:rPr>
          <w:rFonts w:ascii="Times New Roman" w:hAnsi="Times New Roman" w:cs="Times New Roman"/>
          <w:sz w:val="26"/>
          <w:szCs w:val="26"/>
        </w:rPr>
        <w:t>субъекта персональных данных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или его пр</w:t>
      </w:r>
      <w:r w:rsidR="00A90039">
        <w:rPr>
          <w:rFonts w:ascii="Times New Roman" w:hAnsi="Times New Roman" w:cs="Times New Roman"/>
          <w:sz w:val="26"/>
          <w:szCs w:val="26"/>
        </w:rPr>
        <w:t xml:space="preserve">едставителя. Запрос может быть </w:t>
      </w:r>
      <w:r w:rsidR="004B59A2" w:rsidRPr="00EE5A95">
        <w:rPr>
          <w:rFonts w:ascii="Times New Roman" w:hAnsi="Times New Roman" w:cs="Times New Roman"/>
          <w:sz w:val="26"/>
          <w:szCs w:val="26"/>
        </w:rPr>
        <w:t>направлен в форме электронного документа и п</w:t>
      </w:r>
      <w:r w:rsidR="00A90039">
        <w:rPr>
          <w:rFonts w:ascii="Times New Roman" w:hAnsi="Times New Roman" w:cs="Times New Roman"/>
          <w:sz w:val="26"/>
          <w:szCs w:val="26"/>
        </w:rPr>
        <w:t xml:space="preserve">одписан электронной подписью в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соответствии с 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12.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Рассмотрение запросов субъектов персональных данных или их представителей осуществляется </w:t>
      </w:r>
      <w:r w:rsidR="00A90039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</w:t>
      </w:r>
      <w:r w:rsidR="00A90039">
        <w:rPr>
          <w:rFonts w:ascii="Times New Roman" w:hAnsi="Times New Roman" w:cs="Times New Roman"/>
          <w:sz w:val="26"/>
          <w:szCs w:val="26"/>
        </w:rPr>
        <w:t xml:space="preserve">ператора, ответственными за их </w:t>
      </w:r>
      <w:r w:rsidRPr="00EE5A95">
        <w:rPr>
          <w:rFonts w:ascii="Times New Roman" w:hAnsi="Times New Roman" w:cs="Times New Roman"/>
          <w:sz w:val="26"/>
          <w:szCs w:val="26"/>
        </w:rPr>
        <w:t xml:space="preserve">рассмотрение и подготовку ответов (далее – уполномоченные </w:t>
      </w:r>
      <w:r w:rsidR="00E738CE">
        <w:rPr>
          <w:rFonts w:ascii="Times New Roman" w:hAnsi="Times New Roman" w:cs="Times New Roman"/>
          <w:sz w:val="26"/>
          <w:szCs w:val="26"/>
        </w:rPr>
        <w:t>сотрудники</w:t>
      </w:r>
      <w:r w:rsidR="00A90039">
        <w:rPr>
          <w:rFonts w:ascii="Times New Roman" w:hAnsi="Times New Roman" w:cs="Times New Roman"/>
          <w:sz w:val="26"/>
          <w:szCs w:val="26"/>
        </w:rPr>
        <w:t xml:space="preserve"> </w:t>
      </w:r>
      <w:r w:rsidRPr="00EE5A95">
        <w:rPr>
          <w:rFonts w:ascii="Times New Roman" w:hAnsi="Times New Roman" w:cs="Times New Roman"/>
          <w:sz w:val="26"/>
          <w:szCs w:val="26"/>
        </w:rPr>
        <w:t>оператора).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13.</w:t>
      </w:r>
      <w:r w:rsidR="00E97554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 рассмотрении запросов обеспечивается: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lastRenderedPageBreak/>
        <w:t>а)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объективное, всестороннее и своевременное рассмотрения запроса;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б)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принятие мер, направленных на восстановление или защиту нарушенных прав, свобод и законных интересов субъектов персональных данных;</w:t>
      </w:r>
    </w:p>
    <w:p w:rsidR="004B59A2" w:rsidRPr="00EE5A95" w:rsidRDefault="00E738CE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направление письменных ответов по существу запроса.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14.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Запрос прочитывается, проверяется на повторность, при необходимости сверяется с находящейся в архиве предыдущей перепиской. 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15.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Оператор отказывает субъекту персональных данных в выполнении повторного запроса, не соответствующего услов</w:t>
      </w:r>
      <w:r w:rsidR="00A90039">
        <w:rPr>
          <w:rFonts w:ascii="Times New Roman" w:hAnsi="Times New Roman" w:cs="Times New Roman"/>
          <w:sz w:val="26"/>
          <w:szCs w:val="26"/>
        </w:rPr>
        <w:t xml:space="preserve">иям, предусмотренным частями 4 </w:t>
      </w:r>
      <w:r w:rsidRPr="00EE5A95">
        <w:rPr>
          <w:rFonts w:ascii="Times New Roman" w:hAnsi="Times New Roman" w:cs="Times New Roman"/>
          <w:sz w:val="26"/>
          <w:szCs w:val="26"/>
        </w:rPr>
        <w:t>и 5 статьи 14 Федерального закона № 1</w:t>
      </w:r>
      <w:r w:rsidR="00A90039">
        <w:rPr>
          <w:rFonts w:ascii="Times New Roman" w:hAnsi="Times New Roman" w:cs="Times New Roman"/>
          <w:sz w:val="26"/>
          <w:szCs w:val="26"/>
        </w:rPr>
        <w:t xml:space="preserve">52-ФЗ. Такой отказ должен быть </w:t>
      </w:r>
      <w:r w:rsidRPr="00EE5A95">
        <w:rPr>
          <w:rFonts w:ascii="Times New Roman" w:hAnsi="Times New Roman" w:cs="Times New Roman"/>
          <w:sz w:val="26"/>
          <w:szCs w:val="26"/>
        </w:rPr>
        <w:t xml:space="preserve">мотивированным. 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16.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Оператор обязан сообщить субъекту персональных данных или его представителю информацию о наличии перс</w:t>
      </w:r>
      <w:r w:rsidR="00A90039">
        <w:rPr>
          <w:rFonts w:ascii="Times New Roman" w:hAnsi="Times New Roman" w:cs="Times New Roman"/>
          <w:sz w:val="26"/>
          <w:szCs w:val="26"/>
        </w:rPr>
        <w:t xml:space="preserve">ональных данных, относящихся к </w:t>
      </w:r>
      <w:r w:rsidRPr="00EE5A95">
        <w:rPr>
          <w:rFonts w:ascii="Times New Roman" w:hAnsi="Times New Roman" w:cs="Times New Roman"/>
          <w:sz w:val="26"/>
          <w:szCs w:val="26"/>
        </w:rPr>
        <w:t>соответствующему субъекту персональны</w:t>
      </w:r>
      <w:r w:rsidR="00A90039">
        <w:rPr>
          <w:rFonts w:ascii="Times New Roman" w:hAnsi="Times New Roman" w:cs="Times New Roman"/>
          <w:sz w:val="26"/>
          <w:szCs w:val="26"/>
        </w:rPr>
        <w:t xml:space="preserve">х данных, а также предоставить </w:t>
      </w:r>
      <w:r w:rsidRPr="00EE5A95">
        <w:rPr>
          <w:rFonts w:ascii="Times New Roman" w:hAnsi="Times New Roman" w:cs="Times New Roman"/>
          <w:sz w:val="26"/>
          <w:szCs w:val="26"/>
        </w:rPr>
        <w:t>возможность ознакомления с этими персо</w:t>
      </w:r>
      <w:r w:rsidR="00A90039">
        <w:rPr>
          <w:rFonts w:ascii="Times New Roman" w:hAnsi="Times New Roman" w:cs="Times New Roman"/>
          <w:sz w:val="26"/>
          <w:szCs w:val="26"/>
        </w:rPr>
        <w:t xml:space="preserve">нальными данными при обращении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или его </w:t>
      </w:r>
      <w:r w:rsidR="00A90039">
        <w:rPr>
          <w:rFonts w:ascii="Times New Roman" w:hAnsi="Times New Roman" w:cs="Times New Roman"/>
          <w:sz w:val="26"/>
          <w:szCs w:val="26"/>
        </w:rPr>
        <w:t xml:space="preserve">представителя в течение десяти </w:t>
      </w:r>
      <w:r w:rsidRPr="00EE5A95">
        <w:rPr>
          <w:rFonts w:ascii="Times New Roman" w:hAnsi="Times New Roman" w:cs="Times New Roman"/>
          <w:sz w:val="26"/>
          <w:szCs w:val="26"/>
        </w:rPr>
        <w:t>календарных дней с даты обращения субъек</w:t>
      </w:r>
      <w:r w:rsidR="00A90039">
        <w:rPr>
          <w:rFonts w:ascii="Times New Roman" w:hAnsi="Times New Roman" w:cs="Times New Roman"/>
          <w:sz w:val="26"/>
          <w:szCs w:val="26"/>
        </w:rPr>
        <w:t xml:space="preserve">та персональных данных или его </w:t>
      </w:r>
      <w:r w:rsidRPr="00EE5A95">
        <w:rPr>
          <w:rFonts w:ascii="Times New Roman" w:hAnsi="Times New Roman" w:cs="Times New Roman"/>
          <w:sz w:val="26"/>
          <w:szCs w:val="26"/>
        </w:rPr>
        <w:t>представителя.</w:t>
      </w:r>
      <w:proofErr w:type="gramEnd"/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17.</w:t>
      </w:r>
      <w:r w:rsidR="00E738CE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В случае отказа в предоставлении информации о наличии персональных данных о соответствующем субъекте персон</w:t>
      </w:r>
      <w:r w:rsidR="00A90039">
        <w:rPr>
          <w:rFonts w:ascii="Times New Roman" w:hAnsi="Times New Roman" w:cs="Times New Roman"/>
          <w:sz w:val="26"/>
          <w:szCs w:val="26"/>
        </w:rPr>
        <w:t xml:space="preserve">альных данных или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 xml:space="preserve">данных субъекту персональных данных или его </w:t>
      </w:r>
      <w:r w:rsidR="00A90039">
        <w:rPr>
          <w:rFonts w:ascii="Times New Roman" w:hAnsi="Times New Roman" w:cs="Times New Roman"/>
          <w:sz w:val="26"/>
          <w:szCs w:val="26"/>
        </w:rPr>
        <w:t xml:space="preserve">представителю при их обращении </w:t>
      </w:r>
      <w:r w:rsidRPr="00EE5A95">
        <w:rPr>
          <w:rFonts w:ascii="Times New Roman" w:hAnsi="Times New Roman" w:cs="Times New Roman"/>
          <w:sz w:val="26"/>
          <w:szCs w:val="26"/>
        </w:rPr>
        <w:t>либо при получении запроса субъек</w:t>
      </w:r>
      <w:r w:rsidR="00A90039">
        <w:rPr>
          <w:rFonts w:ascii="Times New Roman" w:hAnsi="Times New Roman" w:cs="Times New Roman"/>
          <w:sz w:val="26"/>
          <w:szCs w:val="26"/>
        </w:rPr>
        <w:t xml:space="preserve">та персональных данных или его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="004370DF">
        <w:rPr>
          <w:rFonts w:ascii="Times New Roman" w:hAnsi="Times New Roman" w:cs="Times New Roman"/>
          <w:sz w:val="26"/>
          <w:szCs w:val="26"/>
        </w:rPr>
        <w:t>государственные гражданские служащие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оператора обязаны </w:t>
      </w:r>
      <w:r w:rsidR="00A90039">
        <w:rPr>
          <w:rFonts w:ascii="Times New Roman" w:hAnsi="Times New Roman" w:cs="Times New Roman"/>
          <w:sz w:val="26"/>
          <w:szCs w:val="26"/>
        </w:rPr>
        <w:t xml:space="preserve">дать в письменной форме </w:t>
      </w:r>
      <w:r w:rsidRPr="00EE5A95">
        <w:rPr>
          <w:rFonts w:ascii="Times New Roman" w:hAnsi="Times New Roman" w:cs="Times New Roman"/>
          <w:sz w:val="26"/>
          <w:szCs w:val="26"/>
        </w:rPr>
        <w:t xml:space="preserve">мотивированный ответ, содержащий ссылку </w:t>
      </w:r>
      <w:r w:rsidR="00A90039">
        <w:rPr>
          <w:rFonts w:ascii="Times New Roman" w:hAnsi="Times New Roman" w:cs="Times New Roman"/>
          <w:sz w:val="26"/>
          <w:szCs w:val="26"/>
        </w:rPr>
        <w:t xml:space="preserve">на положение части 8 статьи 14 </w:t>
      </w:r>
      <w:r w:rsidRPr="00EE5A95">
        <w:rPr>
          <w:rFonts w:ascii="Times New Roman" w:hAnsi="Times New Roman" w:cs="Times New Roman"/>
          <w:sz w:val="26"/>
          <w:szCs w:val="26"/>
        </w:rPr>
        <w:t>Федерального закона № 152-ФЗ или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иного ф</w:t>
      </w:r>
      <w:r w:rsidR="00A90039">
        <w:rPr>
          <w:rFonts w:ascii="Times New Roman" w:hAnsi="Times New Roman" w:cs="Times New Roman"/>
          <w:sz w:val="26"/>
          <w:szCs w:val="26"/>
        </w:rPr>
        <w:t xml:space="preserve">едерального закона, являющееся </w:t>
      </w:r>
      <w:r w:rsidRPr="00EE5A95">
        <w:rPr>
          <w:rFonts w:ascii="Times New Roman" w:hAnsi="Times New Roman" w:cs="Times New Roman"/>
          <w:sz w:val="26"/>
          <w:szCs w:val="26"/>
        </w:rPr>
        <w:t>основанием для такого отказа, в срок, не превыш</w:t>
      </w:r>
      <w:r w:rsidR="00A90039">
        <w:rPr>
          <w:rFonts w:ascii="Times New Roman" w:hAnsi="Times New Roman" w:cs="Times New Roman"/>
          <w:sz w:val="26"/>
          <w:szCs w:val="26"/>
        </w:rPr>
        <w:t xml:space="preserve">ающий семи рабочих дней со дня </w:t>
      </w:r>
      <w:r w:rsidRPr="00EE5A95">
        <w:rPr>
          <w:rFonts w:ascii="Times New Roman" w:hAnsi="Times New Roman" w:cs="Times New Roman"/>
          <w:sz w:val="26"/>
          <w:szCs w:val="26"/>
        </w:rPr>
        <w:t>обращения субъекта персональных данных или его представителя.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18.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Оператор обязан предоставить безвозмездно субъекту персональных данных или его представителю возможност</w:t>
      </w:r>
      <w:r w:rsidR="00A90039">
        <w:rPr>
          <w:rFonts w:ascii="Times New Roman" w:hAnsi="Times New Roman" w:cs="Times New Roman"/>
          <w:sz w:val="26"/>
          <w:szCs w:val="26"/>
        </w:rPr>
        <w:t xml:space="preserve">ь ознакомления с персональными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данными, относящимися к этому субъекту персональных данных. 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19.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Запрос считается исполненным, если </w:t>
      </w:r>
      <w:r w:rsidR="004370DF">
        <w:rPr>
          <w:rFonts w:ascii="Times New Roman" w:hAnsi="Times New Roman" w:cs="Times New Roman"/>
          <w:sz w:val="26"/>
          <w:szCs w:val="26"/>
        </w:rPr>
        <w:t xml:space="preserve">рассмотрены все поставленные в </w:t>
      </w:r>
      <w:r w:rsidRPr="00EE5A95">
        <w:rPr>
          <w:rFonts w:ascii="Times New Roman" w:hAnsi="Times New Roman" w:cs="Times New Roman"/>
          <w:sz w:val="26"/>
          <w:szCs w:val="26"/>
        </w:rPr>
        <w:t>нем вопросы, приняты необходимые меры и даны исчерпывающие ответы.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1352B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2B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352B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352B5">
        <w:rPr>
          <w:rFonts w:ascii="Times New Roman" w:hAnsi="Times New Roman" w:cs="Times New Roman"/>
          <w:sz w:val="26"/>
          <w:szCs w:val="26"/>
        </w:rPr>
        <w:t xml:space="preserve"> соблюдением порядка рассмотрения запросов</w:t>
      </w:r>
    </w:p>
    <w:p w:rsidR="004B59A2" w:rsidRPr="001352B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2B5">
        <w:rPr>
          <w:rFonts w:ascii="Times New Roman" w:hAnsi="Times New Roman" w:cs="Times New Roman"/>
          <w:sz w:val="26"/>
          <w:szCs w:val="26"/>
        </w:rPr>
        <w:t>субъектов персональных данных или их представителей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20.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Оператор осуществляет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соблюдением установленного законодательством и настоящими Правилами порядка рассмотрения запросов.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21.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Нарушение установленного порядка рассмотрения запросов влечет в отношении виновных </w:t>
      </w:r>
      <w:r w:rsidR="001352B5">
        <w:rPr>
          <w:rFonts w:ascii="Times New Roman" w:hAnsi="Times New Roman" w:cs="Times New Roman"/>
          <w:sz w:val="26"/>
          <w:szCs w:val="26"/>
        </w:rPr>
        <w:t>сотрудников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оператора ответс</w:t>
      </w:r>
      <w:r w:rsidR="00A90039">
        <w:rPr>
          <w:rFonts w:ascii="Times New Roman" w:hAnsi="Times New Roman" w:cs="Times New Roman"/>
          <w:sz w:val="26"/>
          <w:szCs w:val="26"/>
        </w:rPr>
        <w:t xml:space="preserve">твенность в соответствии с </w:t>
      </w:r>
      <w:r w:rsidRPr="00EE5A95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75688A" w:rsidRDefault="0075688A" w:rsidP="0075688A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688A" w:rsidRDefault="0075688A" w:rsidP="0075688A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688A" w:rsidRPr="00EE5A95" w:rsidRDefault="0075688A" w:rsidP="0075688A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4B59A2" w:rsidRPr="00EE5A95" w:rsidRDefault="004B59A2" w:rsidP="004370DF">
      <w:pPr>
        <w:tabs>
          <w:tab w:val="left" w:pos="993"/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933ED3" w:rsidRDefault="00933ED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326" w:rsidRDefault="00535326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933ED3" w:rsidRDefault="004B59A2" w:rsidP="00933ED3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ED3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4B59A2" w:rsidRPr="00933ED3" w:rsidRDefault="004B59A2" w:rsidP="00933ED3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ED3">
        <w:rPr>
          <w:rFonts w:ascii="Times New Roman" w:hAnsi="Times New Roman" w:cs="Times New Roman"/>
          <w:b/>
          <w:sz w:val="26"/>
          <w:szCs w:val="26"/>
        </w:rPr>
        <w:t>осуществления внутреннего контроля соответствия</w:t>
      </w:r>
    </w:p>
    <w:p w:rsidR="004B59A2" w:rsidRPr="00933ED3" w:rsidRDefault="004B59A2" w:rsidP="00933ED3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ED3">
        <w:rPr>
          <w:rFonts w:ascii="Times New Roman" w:hAnsi="Times New Roman" w:cs="Times New Roman"/>
          <w:b/>
          <w:sz w:val="26"/>
          <w:szCs w:val="26"/>
        </w:rPr>
        <w:t>обработки персональных данных требованиям к защите персональных данных,</w:t>
      </w:r>
      <w:r w:rsidR="00933E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3ED3">
        <w:rPr>
          <w:rFonts w:ascii="Times New Roman" w:hAnsi="Times New Roman" w:cs="Times New Roman"/>
          <w:b/>
          <w:sz w:val="26"/>
          <w:szCs w:val="26"/>
        </w:rPr>
        <w:t>установленным Федеральным законом «О персональных данных», принятыми в</w:t>
      </w:r>
      <w:r w:rsidR="00933E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3ED3">
        <w:rPr>
          <w:rFonts w:ascii="Times New Roman" w:hAnsi="Times New Roman" w:cs="Times New Roman"/>
          <w:b/>
          <w:sz w:val="26"/>
          <w:szCs w:val="26"/>
        </w:rPr>
        <w:t xml:space="preserve">соответствии с ним правовыми актами </w:t>
      </w:r>
      <w:r w:rsidR="00933ED3" w:rsidRPr="00933ED3">
        <w:rPr>
          <w:rFonts w:ascii="Times New Roman" w:hAnsi="Times New Roman" w:cs="Times New Roman"/>
          <w:b/>
          <w:sz w:val="26"/>
          <w:szCs w:val="26"/>
        </w:rPr>
        <w:t>оператора</w:t>
      </w:r>
    </w:p>
    <w:p w:rsidR="00203CBB" w:rsidRDefault="00203CBB" w:rsidP="00472DD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326" w:rsidRDefault="00535326" w:rsidP="00472DD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311D" w:rsidRPr="00EE5A95" w:rsidRDefault="0053311D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Настоящие Правила разработаны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27.07.2006</w:t>
      </w:r>
      <w:r w:rsidRPr="00EE5A95">
        <w:rPr>
          <w:rFonts w:ascii="Times New Roman" w:hAnsi="Times New Roman" w:cs="Times New Roman"/>
          <w:sz w:val="26"/>
          <w:szCs w:val="26"/>
        </w:rPr>
        <w:t xml:space="preserve"> № 152-ФЗ «О персональны</w:t>
      </w:r>
      <w:r>
        <w:rPr>
          <w:rFonts w:ascii="Times New Roman" w:hAnsi="Times New Roman" w:cs="Times New Roman"/>
          <w:sz w:val="26"/>
          <w:szCs w:val="26"/>
        </w:rPr>
        <w:t xml:space="preserve">х данных» (далее – Федеральный </w:t>
      </w:r>
      <w:r w:rsidRPr="00EE5A95">
        <w:rPr>
          <w:rFonts w:ascii="Times New Roman" w:hAnsi="Times New Roman" w:cs="Times New Roman"/>
          <w:sz w:val="26"/>
          <w:szCs w:val="26"/>
        </w:rPr>
        <w:t xml:space="preserve">закон № 152-ФЗ),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21.03.2012 № 211 «Об </w:t>
      </w:r>
      <w:r w:rsidRPr="00EE5A95">
        <w:rPr>
          <w:rFonts w:ascii="Times New Roman" w:hAnsi="Times New Roman" w:cs="Times New Roman"/>
          <w:sz w:val="26"/>
          <w:szCs w:val="26"/>
        </w:rPr>
        <w:t>утверждении перечня мер, направле</w:t>
      </w:r>
      <w:r>
        <w:rPr>
          <w:rFonts w:ascii="Times New Roman" w:hAnsi="Times New Roman" w:cs="Times New Roman"/>
          <w:sz w:val="26"/>
          <w:szCs w:val="26"/>
        </w:rPr>
        <w:t xml:space="preserve">нных на обеспечение выполнения </w:t>
      </w:r>
      <w:r w:rsidRPr="00EE5A95">
        <w:rPr>
          <w:rFonts w:ascii="Times New Roman" w:hAnsi="Times New Roman" w:cs="Times New Roman"/>
          <w:sz w:val="26"/>
          <w:szCs w:val="26"/>
        </w:rPr>
        <w:t xml:space="preserve">обязанностей, предусмотренных Федеральным </w:t>
      </w:r>
      <w:r>
        <w:rPr>
          <w:rFonts w:ascii="Times New Roman" w:hAnsi="Times New Roman" w:cs="Times New Roman"/>
          <w:sz w:val="26"/>
          <w:szCs w:val="26"/>
        </w:rPr>
        <w:t xml:space="preserve">законом «О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и принятыми в соответствии с ним нормативными правовыми актам</w:t>
      </w:r>
      <w:r>
        <w:rPr>
          <w:rFonts w:ascii="Times New Roman" w:hAnsi="Times New Roman" w:cs="Times New Roman"/>
          <w:sz w:val="26"/>
          <w:szCs w:val="26"/>
        </w:rPr>
        <w:t xml:space="preserve">и, </w:t>
      </w:r>
      <w:r w:rsidRPr="00EE5A95">
        <w:rPr>
          <w:rFonts w:ascii="Times New Roman" w:hAnsi="Times New Roman" w:cs="Times New Roman"/>
          <w:sz w:val="26"/>
          <w:szCs w:val="26"/>
        </w:rPr>
        <w:t>операторами, являющимися государственным</w:t>
      </w:r>
      <w:r>
        <w:rPr>
          <w:rFonts w:ascii="Times New Roman" w:hAnsi="Times New Roman" w:cs="Times New Roman"/>
          <w:sz w:val="26"/>
          <w:szCs w:val="26"/>
        </w:rPr>
        <w:t xml:space="preserve">и и муниципальными органами» 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определяют </w:t>
      </w:r>
      <w:r>
        <w:rPr>
          <w:rFonts w:ascii="Times New Roman" w:hAnsi="Times New Roman" w:cs="Times New Roman"/>
          <w:sz w:val="26"/>
          <w:szCs w:val="26"/>
        </w:rPr>
        <w:t xml:space="preserve">процедуры, </w:t>
      </w:r>
      <w:r w:rsidRPr="00EE5A95">
        <w:rPr>
          <w:rFonts w:ascii="Times New Roman" w:hAnsi="Times New Roman" w:cs="Times New Roman"/>
          <w:sz w:val="26"/>
          <w:szCs w:val="26"/>
        </w:rPr>
        <w:t>направленные на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выявление и предотвраще</w:t>
      </w:r>
      <w:r>
        <w:rPr>
          <w:rFonts w:ascii="Times New Roman" w:hAnsi="Times New Roman" w:cs="Times New Roman"/>
          <w:sz w:val="26"/>
          <w:szCs w:val="26"/>
        </w:rPr>
        <w:t xml:space="preserve">ние нарушений законодательства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в сфере персональных данных, основания и порядок проведения внутреннего контроля соответствия</w:t>
      </w:r>
      <w:r w:rsidR="00472DD0">
        <w:rPr>
          <w:rFonts w:ascii="Times New Roman" w:hAnsi="Times New Roman" w:cs="Times New Roman"/>
          <w:sz w:val="26"/>
          <w:szCs w:val="26"/>
        </w:rPr>
        <w:t xml:space="preserve"> обработки персональных данных </w:t>
      </w:r>
      <w:r w:rsidRPr="00EE5A95">
        <w:rPr>
          <w:rFonts w:ascii="Times New Roman" w:hAnsi="Times New Roman" w:cs="Times New Roman"/>
          <w:sz w:val="26"/>
          <w:szCs w:val="26"/>
        </w:rPr>
        <w:t>требованиям к защите персональных дан</w:t>
      </w:r>
      <w:r w:rsidR="00472DD0">
        <w:rPr>
          <w:rFonts w:ascii="Times New Roman" w:hAnsi="Times New Roman" w:cs="Times New Roman"/>
          <w:sz w:val="26"/>
          <w:szCs w:val="26"/>
        </w:rPr>
        <w:t xml:space="preserve">ных, установленным Федеральным </w:t>
      </w:r>
      <w:r w:rsidRPr="00EE5A95">
        <w:rPr>
          <w:rFonts w:ascii="Times New Roman" w:hAnsi="Times New Roman" w:cs="Times New Roman"/>
          <w:sz w:val="26"/>
          <w:szCs w:val="26"/>
        </w:rPr>
        <w:t>законом № 152-ФЗ, принятыми в соотв</w:t>
      </w:r>
      <w:r w:rsidR="00472DD0">
        <w:rPr>
          <w:rFonts w:ascii="Times New Roman" w:hAnsi="Times New Roman" w:cs="Times New Roman"/>
          <w:sz w:val="26"/>
          <w:szCs w:val="26"/>
        </w:rPr>
        <w:t xml:space="preserve">етствии с ним правовыми актами Управления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472DD0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EE5A95">
        <w:rPr>
          <w:rFonts w:ascii="Times New Roman" w:hAnsi="Times New Roman" w:cs="Times New Roman"/>
          <w:sz w:val="26"/>
          <w:szCs w:val="26"/>
        </w:rPr>
        <w:t xml:space="preserve"> (далее – вн</w:t>
      </w:r>
      <w:r w:rsidR="00472DD0">
        <w:rPr>
          <w:rFonts w:ascii="Times New Roman" w:hAnsi="Times New Roman" w:cs="Times New Roman"/>
          <w:sz w:val="26"/>
          <w:szCs w:val="26"/>
        </w:rPr>
        <w:t xml:space="preserve">утренний контроль соответствия </w:t>
      </w:r>
      <w:r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 требованиям</w:t>
      </w:r>
      <w:r w:rsidR="00043630">
        <w:rPr>
          <w:rFonts w:ascii="Times New Roman" w:hAnsi="Times New Roman" w:cs="Times New Roman"/>
          <w:sz w:val="26"/>
          <w:szCs w:val="26"/>
        </w:rPr>
        <w:t xml:space="preserve"> к защите персональных данных</w:t>
      </w:r>
      <w:r w:rsidRPr="00EE5A95">
        <w:rPr>
          <w:rFonts w:ascii="Times New Roman" w:hAnsi="Times New Roman" w:cs="Times New Roman"/>
          <w:sz w:val="26"/>
          <w:szCs w:val="26"/>
        </w:rPr>
        <w:t xml:space="preserve">). </w:t>
      </w:r>
      <w:proofErr w:type="gramEnd"/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настоящих Правилах используются основные понятия, определенные в статье 3 Федерального закона № 152-ФЗ.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В целях осуществления внутреннего контроля соответствия обработки персональных данных требованиям </w:t>
      </w:r>
      <w:r w:rsidR="00AD73F8">
        <w:rPr>
          <w:rFonts w:ascii="Times New Roman" w:hAnsi="Times New Roman" w:cs="Times New Roman"/>
          <w:sz w:val="26"/>
          <w:szCs w:val="26"/>
        </w:rPr>
        <w:t xml:space="preserve">к защите персональных данных в Управлении </w:t>
      </w:r>
      <w:r w:rsidR="00EC1553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1352B5">
        <w:rPr>
          <w:rFonts w:ascii="Times New Roman" w:hAnsi="Times New Roman" w:cs="Times New Roman"/>
          <w:sz w:val="26"/>
          <w:szCs w:val="26"/>
        </w:rPr>
        <w:t>отношений</w:t>
      </w:r>
      <w:r w:rsidR="00AD73F8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(далее – </w:t>
      </w:r>
      <w:r w:rsidR="004370DF">
        <w:rPr>
          <w:rFonts w:ascii="Times New Roman" w:hAnsi="Times New Roman" w:cs="Times New Roman"/>
          <w:sz w:val="26"/>
          <w:szCs w:val="26"/>
        </w:rPr>
        <w:t>Управление</w:t>
      </w:r>
      <w:r w:rsidR="00AD73F8">
        <w:rPr>
          <w:rFonts w:ascii="Times New Roman" w:hAnsi="Times New Roman" w:cs="Times New Roman"/>
          <w:sz w:val="26"/>
          <w:szCs w:val="26"/>
        </w:rPr>
        <w:t>)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организовывается проведение </w:t>
      </w:r>
      <w:r w:rsidR="00AD73F8">
        <w:rPr>
          <w:rFonts w:ascii="Times New Roman" w:hAnsi="Times New Roman" w:cs="Times New Roman"/>
          <w:sz w:val="26"/>
          <w:szCs w:val="26"/>
        </w:rPr>
        <w:t xml:space="preserve">периодических проверок условий </w:t>
      </w:r>
      <w:r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 (далее - проверки).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Проверки осуществляются </w:t>
      </w:r>
      <w:r w:rsidR="001352B5">
        <w:rPr>
          <w:rFonts w:ascii="Times New Roman" w:hAnsi="Times New Roman" w:cs="Times New Roman"/>
          <w:sz w:val="26"/>
          <w:szCs w:val="26"/>
        </w:rPr>
        <w:t>сотрудником Управления</w:t>
      </w:r>
      <w:r w:rsidRPr="00EE5A95">
        <w:rPr>
          <w:rFonts w:ascii="Times New Roman" w:hAnsi="Times New Roman" w:cs="Times New Roman"/>
          <w:sz w:val="26"/>
          <w:szCs w:val="26"/>
        </w:rPr>
        <w:t xml:space="preserve">, ответственным за организацию обработки персональных данных в </w:t>
      </w:r>
      <w:r w:rsidR="004370DF">
        <w:rPr>
          <w:rFonts w:ascii="Times New Roman" w:hAnsi="Times New Roman" w:cs="Times New Roman"/>
          <w:sz w:val="26"/>
          <w:szCs w:val="26"/>
        </w:rPr>
        <w:t>Управлении</w:t>
      </w:r>
      <w:r w:rsidR="00AD73F8">
        <w:rPr>
          <w:rFonts w:ascii="Times New Roman" w:hAnsi="Times New Roman" w:cs="Times New Roman"/>
          <w:sz w:val="26"/>
          <w:szCs w:val="26"/>
        </w:rPr>
        <w:t xml:space="preserve"> (далее -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за организацию обработки п</w:t>
      </w:r>
      <w:r w:rsidR="00AD73F8">
        <w:rPr>
          <w:rFonts w:ascii="Times New Roman" w:hAnsi="Times New Roman" w:cs="Times New Roman"/>
          <w:sz w:val="26"/>
          <w:szCs w:val="26"/>
        </w:rPr>
        <w:t xml:space="preserve">ерсональных данных), либо </w:t>
      </w:r>
      <w:r w:rsidRPr="00EE5A95">
        <w:rPr>
          <w:rFonts w:ascii="Times New Roman" w:hAnsi="Times New Roman" w:cs="Times New Roman"/>
          <w:sz w:val="26"/>
          <w:szCs w:val="26"/>
        </w:rPr>
        <w:t xml:space="preserve">комиссией, образуемой правовым актом </w:t>
      </w:r>
      <w:r w:rsidR="004370DF">
        <w:rPr>
          <w:rFonts w:ascii="Times New Roman" w:hAnsi="Times New Roman" w:cs="Times New Roman"/>
          <w:sz w:val="26"/>
          <w:szCs w:val="26"/>
        </w:rPr>
        <w:t>Управления</w:t>
      </w:r>
      <w:r w:rsidRPr="00EE5A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lastRenderedPageBreak/>
        <w:t xml:space="preserve">В проведении проверки не может участвовать </w:t>
      </w:r>
      <w:r w:rsidR="001352B5">
        <w:rPr>
          <w:rFonts w:ascii="Times New Roman" w:hAnsi="Times New Roman" w:cs="Times New Roman"/>
          <w:sz w:val="26"/>
          <w:szCs w:val="26"/>
        </w:rPr>
        <w:t>сотрудник</w:t>
      </w:r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="004370DF">
        <w:rPr>
          <w:rFonts w:ascii="Times New Roman" w:hAnsi="Times New Roman" w:cs="Times New Roman"/>
          <w:sz w:val="26"/>
          <w:szCs w:val="26"/>
        </w:rPr>
        <w:t>Управления</w:t>
      </w:r>
      <w:r w:rsidR="004370DF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Pr="00EE5A95">
        <w:rPr>
          <w:rFonts w:ascii="Times New Roman" w:hAnsi="Times New Roman" w:cs="Times New Roman"/>
          <w:sz w:val="26"/>
          <w:szCs w:val="26"/>
        </w:rPr>
        <w:t>прямо или косвенно заинтересованный в её результатах.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5.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 xml:space="preserve">Проверки проводятся на основании утвержденного </w:t>
      </w:r>
      <w:r w:rsidR="004370DF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Pr="001F6BD6">
        <w:rPr>
          <w:rFonts w:ascii="Times New Roman" w:hAnsi="Times New Roman" w:cs="Times New Roman"/>
          <w:sz w:val="26"/>
          <w:szCs w:val="26"/>
        </w:rPr>
        <w:t>ежегодного Плана осуществления</w:t>
      </w:r>
      <w:r w:rsidRPr="00EE5A95">
        <w:rPr>
          <w:rFonts w:ascii="Times New Roman" w:hAnsi="Times New Roman" w:cs="Times New Roman"/>
          <w:sz w:val="26"/>
          <w:szCs w:val="26"/>
        </w:rPr>
        <w:t xml:space="preserve"> внутреннего к</w:t>
      </w:r>
      <w:r w:rsidR="00AD73F8">
        <w:rPr>
          <w:rFonts w:ascii="Times New Roman" w:hAnsi="Times New Roman" w:cs="Times New Roman"/>
          <w:sz w:val="26"/>
          <w:szCs w:val="26"/>
        </w:rPr>
        <w:t xml:space="preserve">онтроля соответствия обработки </w:t>
      </w:r>
      <w:r w:rsidRPr="00EE5A95">
        <w:rPr>
          <w:rFonts w:ascii="Times New Roman" w:hAnsi="Times New Roman" w:cs="Times New Roman"/>
          <w:sz w:val="26"/>
          <w:szCs w:val="26"/>
        </w:rPr>
        <w:t>персональных данных установленным тре</w:t>
      </w:r>
      <w:r w:rsidR="00AD73F8">
        <w:rPr>
          <w:rFonts w:ascii="Times New Roman" w:hAnsi="Times New Roman" w:cs="Times New Roman"/>
          <w:sz w:val="26"/>
          <w:szCs w:val="26"/>
        </w:rPr>
        <w:t xml:space="preserve">бованиям к защите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 (плановые проверки) и</w:t>
      </w:r>
      <w:r w:rsidR="00AD73F8">
        <w:rPr>
          <w:rFonts w:ascii="Times New Roman" w:hAnsi="Times New Roman" w:cs="Times New Roman"/>
          <w:sz w:val="26"/>
          <w:szCs w:val="26"/>
        </w:rPr>
        <w:t xml:space="preserve">ли на основании поступившего в </w:t>
      </w:r>
      <w:r w:rsidR="004370DF">
        <w:rPr>
          <w:rFonts w:ascii="Times New Roman" w:hAnsi="Times New Roman" w:cs="Times New Roman"/>
          <w:sz w:val="26"/>
          <w:szCs w:val="26"/>
        </w:rPr>
        <w:t>Управление</w:t>
      </w:r>
      <w:r w:rsidR="004370DF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Pr="00EE5A95">
        <w:rPr>
          <w:rFonts w:ascii="Times New Roman" w:hAnsi="Times New Roman" w:cs="Times New Roman"/>
          <w:sz w:val="26"/>
          <w:szCs w:val="26"/>
        </w:rPr>
        <w:t>письменного заявления</w:t>
      </w:r>
      <w:r w:rsidR="00AD73F8">
        <w:rPr>
          <w:rFonts w:ascii="Times New Roman" w:hAnsi="Times New Roman" w:cs="Times New Roman"/>
          <w:sz w:val="26"/>
          <w:szCs w:val="26"/>
        </w:rPr>
        <w:t xml:space="preserve"> о нарушениях правил обработки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персональных данных (внеплановые проверки). </w:t>
      </w:r>
      <w:proofErr w:type="gramEnd"/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Плановые проверки проводятся </w:t>
      </w:r>
      <w:r w:rsidRPr="001F6BD6">
        <w:rPr>
          <w:rFonts w:ascii="Times New Roman" w:hAnsi="Times New Roman" w:cs="Times New Roman"/>
          <w:sz w:val="26"/>
          <w:szCs w:val="26"/>
        </w:rPr>
        <w:t xml:space="preserve">не чаще чем один раз в </w:t>
      </w:r>
      <w:r w:rsidR="004370DF" w:rsidRPr="001F6BD6">
        <w:rPr>
          <w:rFonts w:ascii="Times New Roman" w:hAnsi="Times New Roman" w:cs="Times New Roman"/>
          <w:sz w:val="26"/>
          <w:szCs w:val="26"/>
        </w:rPr>
        <w:t>год</w:t>
      </w:r>
      <w:r w:rsidRPr="00EE5A95">
        <w:rPr>
          <w:rFonts w:ascii="Times New Roman" w:hAnsi="Times New Roman" w:cs="Times New Roman"/>
          <w:sz w:val="26"/>
          <w:szCs w:val="26"/>
        </w:rPr>
        <w:t>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7.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Проведение внеплановой проверки организуется в течение трех </w:t>
      </w:r>
      <w:r w:rsidR="00AD73F8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EE5A95">
        <w:rPr>
          <w:rFonts w:ascii="Times New Roman" w:hAnsi="Times New Roman" w:cs="Times New Roman"/>
          <w:sz w:val="26"/>
          <w:szCs w:val="26"/>
        </w:rPr>
        <w:t xml:space="preserve">дней с момента поступления в </w:t>
      </w:r>
      <w:r w:rsidR="004370DF">
        <w:rPr>
          <w:rFonts w:ascii="Times New Roman" w:hAnsi="Times New Roman" w:cs="Times New Roman"/>
          <w:sz w:val="26"/>
          <w:szCs w:val="26"/>
        </w:rPr>
        <w:t>Управление</w:t>
      </w:r>
      <w:r w:rsidR="00AD73F8">
        <w:rPr>
          <w:rFonts w:ascii="Times New Roman" w:hAnsi="Times New Roman" w:cs="Times New Roman"/>
          <w:sz w:val="26"/>
          <w:szCs w:val="26"/>
        </w:rPr>
        <w:t xml:space="preserve"> соответствующего </w:t>
      </w:r>
      <w:r w:rsidRPr="00EE5A95">
        <w:rPr>
          <w:rFonts w:ascii="Times New Roman" w:hAnsi="Times New Roman" w:cs="Times New Roman"/>
          <w:sz w:val="26"/>
          <w:szCs w:val="26"/>
        </w:rPr>
        <w:t>заявления.</w:t>
      </w:r>
    </w:p>
    <w:p w:rsidR="00AD73F8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8.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При проведении проверки должны быть полностью, объективно и </w:t>
      </w:r>
      <w:r w:rsidR="00AD73F8">
        <w:rPr>
          <w:rFonts w:ascii="Times New Roman" w:hAnsi="Times New Roman" w:cs="Times New Roman"/>
          <w:sz w:val="26"/>
          <w:szCs w:val="26"/>
        </w:rPr>
        <w:t xml:space="preserve">всесторонне установлены: </w:t>
      </w:r>
    </w:p>
    <w:p w:rsidR="004B59A2" w:rsidRPr="00EE5A95" w:rsidRDefault="001352B5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порядок и условия применения органи</w:t>
      </w:r>
      <w:r w:rsidR="00AD73F8">
        <w:rPr>
          <w:rFonts w:ascii="Times New Roman" w:hAnsi="Times New Roman" w:cs="Times New Roman"/>
          <w:sz w:val="26"/>
          <w:szCs w:val="26"/>
        </w:rPr>
        <w:t xml:space="preserve">зационных и технических мер по 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обеспечению безопасности персональных данных при их обрабо</w:t>
      </w:r>
      <w:r w:rsidR="00AD73F8">
        <w:rPr>
          <w:rFonts w:ascii="Times New Roman" w:hAnsi="Times New Roman" w:cs="Times New Roman"/>
          <w:sz w:val="26"/>
          <w:szCs w:val="26"/>
        </w:rPr>
        <w:t xml:space="preserve">тке, необходимых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для выполнения требований к защите персональ</w:t>
      </w:r>
      <w:r w:rsidR="00AD73F8">
        <w:rPr>
          <w:rFonts w:ascii="Times New Roman" w:hAnsi="Times New Roman" w:cs="Times New Roman"/>
          <w:sz w:val="26"/>
          <w:szCs w:val="26"/>
        </w:rPr>
        <w:t xml:space="preserve">ных данных, исполнение которых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обеспечивает установленные уровни защищенности персональных данных;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порядок и условия применения средств защиты информации;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эффективность принимаемых мер по обе</w:t>
      </w:r>
      <w:r>
        <w:rPr>
          <w:rFonts w:ascii="Times New Roman" w:hAnsi="Times New Roman" w:cs="Times New Roman"/>
          <w:sz w:val="26"/>
          <w:szCs w:val="26"/>
        </w:rPr>
        <w:t xml:space="preserve">спечению безопасности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 до ввода в экспл</w:t>
      </w:r>
      <w:r>
        <w:rPr>
          <w:rFonts w:ascii="Times New Roman" w:hAnsi="Times New Roman" w:cs="Times New Roman"/>
          <w:sz w:val="26"/>
          <w:szCs w:val="26"/>
        </w:rPr>
        <w:t xml:space="preserve">уатацию информационной системы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4B59A2" w:rsidRPr="00EE5A95" w:rsidRDefault="001352B5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состояние учета машинных носителей персональных данных;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соблюдение правил доступа к персональным данным;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наличие (отсутствие) фактов несанкци</w:t>
      </w:r>
      <w:r>
        <w:rPr>
          <w:rFonts w:ascii="Times New Roman" w:hAnsi="Times New Roman" w:cs="Times New Roman"/>
          <w:sz w:val="26"/>
          <w:szCs w:val="26"/>
        </w:rPr>
        <w:t xml:space="preserve">онированного доступа к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персональным данным и принятие необходимых мер;</w:t>
      </w:r>
    </w:p>
    <w:p w:rsidR="004B59A2" w:rsidRPr="00EE5A95" w:rsidRDefault="001352B5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мероприятия по восстановлени</w:t>
      </w:r>
      <w:r w:rsidR="00ED47E0">
        <w:rPr>
          <w:rFonts w:ascii="Times New Roman" w:hAnsi="Times New Roman" w:cs="Times New Roman"/>
          <w:sz w:val="26"/>
          <w:szCs w:val="26"/>
        </w:rPr>
        <w:t>ю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персона</w:t>
      </w:r>
      <w:r w:rsidR="00AD73F8">
        <w:rPr>
          <w:rFonts w:ascii="Times New Roman" w:hAnsi="Times New Roman" w:cs="Times New Roman"/>
          <w:sz w:val="26"/>
          <w:szCs w:val="26"/>
        </w:rPr>
        <w:t xml:space="preserve">льных данных, модифицированных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или уничтоженных вследствие несанкционированного доступа к ним;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осуществление мероприятий по обеспечению целостно</w:t>
      </w:r>
      <w:r>
        <w:rPr>
          <w:rFonts w:ascii="Times New Roman" w:hAnsi="Times New Roman" w:cs="Times New Roman"/>
          <w:sz w:val="26"/>
          <w:szCs w:val="26"/>
        </w:rPr>
        <w:t xml:space="preserve">сти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9.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за организацию обработки персональных данных в </w:t>
      </w:r>
      <w:r w:rsidR="004370DF">
        <w:rPr>
          <w:rFonts w:ascii="Times New Roman" w:hAnsi="Times New Roman" w:cs="Times New Roman"/>
          <w:sz w:val="26"/>
          <w:szCs w:val="26"/>
        </w:rPr>
        <w:t>Управлении</w:t>
      </w:r>
      <w:r w:rsidR="004370DF"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Pr="00EE5A95">
        <w:rPr>
          <w:rFonts w:ascii="Times New Roman" w:hAnsi="Times New Roman" w:cs="Times New Roman"/>
          <w:sz w:val="26"/>
          <w:szCs w:val="26"/>
        </w:rPr>
        <w:t>или комиссия имеет право: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запрашивать у </w:t>
      </w:r>
      <w:r w:rsidR="001352B5">
        <w:rPr>
          <w:rFonts w:ascii="Times New Roman" w:hAnsi="Times New Roman" w:cs="Times New Roman"/>
          <w:sz w:val="26"/>
          <w:szCs w:val="26"/>
        </w:rPr>
        <w:t>сотрудников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70DF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 xml:space="preserve">информацию, необходимую для </w:t>
      </w:r>
      <w:r w:rsidR="004B59A2" w:rsidRPr="00EE5A95">
        <w:rPr>
          <w:rFonts w:ascii="Times New Roman" w:hAnsi="Times New Roman" w:cs="Times New Roman"/>
          <w:sz w:val="26"/>
          <w:szCs w:val="26"/>
        </w:rPr>
        <w:t>реализации полномочий;</w:t>
      </w:r>
    </w:p>
    <w:p w:rsidR="004B59A2" w:rsidRPr="00EE5A95" w:rsidRDefault="001352B5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требовать от уполномоченных на</w:t>
      </w:r>
      <w:r w:rsidR="00AD73F8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должностных лиц </w:t>
      </w:r>
      <w:r w:rsidR="004370DF">
        <w:rPr>
          <w:rFonts w:ascii="Times New Roman" w:hAnsi="Times New Roman" w:cs="Times New Roman"/>
          <w:sz w:val="26"/>
          <w:szCs w:val="26"/>
        </w:rPr>
        <w:t>Управления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уточнения</w:t>
      </w:r>
      <w:r w:rsidR="00AD73F8">
        <w:rPr>
          <w:rFonts w:ascii="Times New Roman" w:hAnsi="Times New Roman" w:cs="Times New Roman"/>
          <w:sz w:val="26"/>
          <w:szCs w:val="26"/>
        </w:rPr>
        <w:t xml:space="preserve">, блокирования или уничтожения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недостоверных или полученных незаконным путем персональных данных;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принимать меры по приостановл</w:t>
      </w:r>
      <w:r>
        <w:rPr>
          <w:rFonts w:ascii="Times New Roman" w:hAnsi="Times New Roman" w:cs="Times New Roman"/>
          <w:sz w:val="26"/>
          <w:szCs w:val="26"/>
        </w:rPr>
        <w:t xml:space="preserve">ению или прекращению обработки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данных, осуществ</w:t>
      </w:r>
      <w:r>
        <w:rPr>
          <w:rFonts w:ascii="Times New Roman" w:hAnsi="Times New Roman" w:cs="Times New Roman"/>
          <w:sz w:val="26"/>
          <w:szCs w:val="26"/>
        </w:rPr>
        <w:t xml:space="preserve">ляемой с нарушением требований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B59A2" w:rsidRPr="00EE5A95">
        <w:rPr>
          <w:rFonts w:ascii="Times New Roman" w:hAnsi="Times New Roman" w:cs="Times New Roman"/>
          <w:sz w:val="26"/>
          <w:szCs w:val="26"/>
        </w:rPr>
        <w:t>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вносить предложения о совершенствов</w:t>
      </w:r>
      <w:r>
        <w:rPr>
          <w:rFonts w:ascii="Times New Roman" w:hAnsi="Times New Roman" w:cs="Times New Roman"/>
          <w:sz w:val="26"/>
          <w:szCs w:val="26"/>
        </w:rPr>
        <w:t xml:space="preserve">ании правового, технического и </w:t>
      </w:r>
      <w:r w:rsidR="004B59A2" w:rsidRPr="00EE5A95">
        <w:rPr>
          <w:rFonts w:ascii="Times New Roman" w:hAnsi="Times New Roman" w:cs="Times New Roman"/>
          <w:sz w:val="26"/>
          <w:szCs w:val="26"/>
        </w:rPr>
        <w:t>организационного регулирования обеспеч</w:t>
      </w:r>
      <w:r>
        <w:rPr>
          <w:rFonts w:ascii="Times New Roman" w:hAnsi="Times New Roman" w:cs="Times New Roman"/>
          <w:sz w:val="26"/>
          <w:szCs w:val="26"/>
        </w:rPr>
        <w:t xml:space="preserve">ения безопасности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 при их обработке;</w:t>
      </w:r>
    </w:p>
    <w:p w:rsidR="004B59A2" w:rsidRPr="00EE5A95" w:rsidRDefault="00AD73F8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вносить предложения о привлечении к </w:t>
      </w:r>
      <w:r>
        <w:rPr>
          <w:rFonts w:ascii="Times New Roman" w:hAnsi="Times New Roman" w:cs="Times New Roman"/>
          <w:sz w:val="26"/>
          <w:szCs w:val="26"/>
        </w:rPr>
        <w:t xml:space="preserve">дисциплинарной ответственности </w:t>
      </w:r>
      <w:r w:rsidR="004B59A2" w:rsidRPr="00EE5A95">
        <w:rPr>
          <w:rFonts w:ascii="Times New Roman" w:hAnsi="Times New Roman" w:cs="Times New Roman"/>
          <w:sz w:val="26"/>
          <w:szCs w:val="26"/>
        </w:rPr>
        <w:t>лиц, виновных в нарушении законодат</w:t>
      </w:r>
      <w:r>
        <w:rPr>
          <w:rFonts w:ascii="Times New Roman" w:hAnsi="Times New Roman" w:cs="Times New Roman"/>
          <w:sz w:val="26"/>
          <w:szCs w:val="26"/>
        </w:rPr>
        <w:t xml:space="preserve">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4B59A2" w:rsidRPr="00EE5A95">
        <w:rPr>
          <w:rFonts w:ascii="Times New Roman" w:hAnsi="Times New Roman" w:cs="Times New Roman"/>
          <w:sz w:val="26"/>
          <w:szCs w:val="26"/>
        </w:rPr>
        <w:t>отношении обработки персональных данных.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В отношении персональных данных, ставших известными 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>ответственному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за организацию обработки персональных данных в </w:t>
      </w:r>
      <w:r w:rsidR="004370DF">
        <w:rPr>
          <w:rFonts w:ascii="Times New Roman" w:hAnsi="Times New Roman" w:cs="Times New Roman"/>
          <w:sz w:val="26"/>
          <w:szCs w:val="26"/>
        </w:rPr>
        <w:t>Управлении</w:t>
      </w:r>
      <w:r w:rsidR="00AD73F8">
        <w:rPr>
          <w:rFonts w:ascii="Times New Roman" w:hAnsi="Times New Roman" w:cs="Times New Roman"/>
          <w:sz w:val="26"/>
          <w:szCs w:val="26"/>
        </w:rPr>
        <w:t xml:space="preserve"> </w:t>
      </w:r>
      <w:r w:rsidRPr="00EE5A95">
        <w:rPr>
          <w:rFonts w:ascii="Times New Roman" w:hAnsi="Times New Roman" w:cs="Times New Roman"/>
          <w:sz w:val="26"/>
          <w:szCs w:val="26"/>
        </w:rPr>
        <w:lastRenderedPageBreak/>
        <w:t>либо комиссии в ходе проведения мероприяти</w:t>
      </w:r>
      <w:r w:rsidR="00AD73F8">
        <w:rPr>
          <w:rFonts w:ascii="Times New Roman" w:hAnsi="Times New Roman" w:cs="Times New Roman"/>
          <w:sz w:val="26"/>
          <w:szCs w:val="26"/>
        </w:rPr>
        <w:t xml:space="preserve">й внутреннего контроля, должна </w:t>
      </w:r>
      <w:r w:rsidRPr="00EE5A95">
        <w:rPr>
          <w:rFonts w:ascii="Times New Roman" w:hAnsi="Times New Roman" w:cs="Times New Roman"/>
          <w:sz w:val="26"/>
          <w:szCs w:val="26"/>
        </w:rPr>
        <w:t>обеспечиваться конфиденциальность персональных данных.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11.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По результатам проведения проверки оформляется акт проверки, который подписывается ответственным за орга</w:t>
      </w:r>
      <w:r w:rsidR="00AD73F8">
        <w:rPr>
          <w:rFonts w:ascii="Times New Roman" w:hAnsi="Times New Roman" w:cs="Times New Roman"/>
          <w:sz w:val="26"/>
          <w:szCs w:val="26"/>
        </w:rPr>
        <w:t xml:space="preserve">низацию обработки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 или членами комиссии.</w:t>
      </w: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Срок проведения проверки и оформления акта составляет 30 календарных дней со дня начала проверки, указанного в правовом акте о назначении проверки.</w:t>
      </w:r>
    </w:p>
    <w:p w:rsidR="004B59A2" w:rsidRDefault="004B59A2" w:rsidP="004370DF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12.</w:t>
      </w:r>
      <w:r w:rsidR="001352B5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О результатах проведенной проверки и мерах, необходимых для устранения выявленных нарушений, докладывает ответственный за организацию обработки персональных данных либо </w:t>
      </w:r>
      <w:r w:rsidR="00203CBB">
        <w:rPr>
          <w:rFonts w:ascii="Times New Roman" w:hAnsi="Times New Roman" w:cs="Times New Roman"/>
          <w:sz w:val="26"/>
          <w:szCs w:val="26"/>
        </w:rPr>
        <w:t xml:space="preserve">председатель комиссии, в форме </w:t>
      </w:r>
      <w:r w:rsidRPr="00EE5A95">
        <w:rPr>
          <w:rFonts w:ascii="Times New Roman" w:hAnsi="Times New Roman" w:cs="Times New Roman"/>
          <w:sz w:val="26"/>
          <w:szCs w:val="26"/>
        </w:rPr>
        <w:t>письменного заключения.</w:t>
      </w:r>
    </w:p>
    <w:p w:rsidR="00ED47E0" w:rsidRDefault="00ED47E0" w:rsidP="00ED47E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47E0" w:rsidRDefault="00ED47E0" w:rsidP="00ED47E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47E0" w:rsidRPr="00EE5A95" w:rsidRDefault="00ED47E0" w:rsidP="00ED47E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ED47E0" w:rsidRDefault="00ED47E0" w:rsidP="00ED4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370DF">
      <w:pPr>
        <w:tabs>
          <w:tab w:val="left" w:pos="141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4B59A2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Pr="00EE5A95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8E5FA0" w:rsidRDefault="004B59A2" w:rsidP="008E5FA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FA0">
        <w:rPr>
          <w:rFonts w:ascii="Times New Roman" w:hAnsi="Times New Roman" w:cs="Times New Roman"/>
          <w:b/>
          <w:sz w:val="26"/>
          <w:szCs w:val="26"/>
        </w:rPr>
        <w:t>П</w:t>
      </w:r>
      <w:r w:rsidR="008E5FA0">
        <w:rPr>
          <w:rFonts w:ascii="Times New Roman" w:hAnsi="Times New Roman" w:cs="Times New Roman"/>
          <w:b/>
          <w:sz w:val="26"/>
          <w:szCs w:val="26"/>
        </w:rPr>
        <w:t>РАВИЛА</w:t>
      </w:r>
    </w:p>
    <w:p w:rsidR="004B59A2" w:rsidRPr="008E5FA0" w:rsidRDefault="004B59A2" w:rsidP="008E5FA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FA0">
        <w:rPr>
          <w:rFonts w:ascii="Times New Roman" w:hAnsi="Times New Roman" w:cs="Times New Roman"/>
          <w:b/>
          <w:sz w:val="26"/>
          <w:szCs w:val="26"/>
        </w:rPr>
        <w:t>работы с обезличенными персональными данными</w:t>
      </w:r>
    </w:p>
    <w:p w:rsidR="008E5FA0" w:rsidRDefault="008E5FA0" w:rsidP="008E5FA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FA0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Pr="008E5F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59A2" w:rsidRPr="008E5FA0" w:rsidRDefault="008E5FA0" w:rsidP="008E5FA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FA0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1F1BDB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Настоящие Правила разработаны в соответствии с Федеральным законом от </w:t>
      </w:r>
      <w:r w:rsidR="00D54F33">
        <w:rPr>
          <w:rFonts w:ascii="Times New Roman" w:hAnsi="Times New Roman" w:cs="Times New Roman"/>
          <w:sz w:val="26"/>
          <w:szCs w:val="26"/>
        </w:rPr>
        <w:t>27.07.2006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 (далее – Федеральный закон № 152-ФЗ), постановлением Правительс</w:t>
      </w:r>
      <w:r w:rsidR="00D54F33">
        <w:rPr>
          <w:rFonts w:ascii="Times New Roman" w:hAnsi="Times New Roman" w:cs="Times New Roman"/>
          <w:sz w:val="26"/>
          <w:szCs w:val="26"/>
        </w:rPr>
        <w:t xml:space="preserve">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D54F33">
        <w:rPr>
          <w:rFonts w:ascii="Times New Roman" w:hAnsi="Times New Roman" w:cs="Times New Roman"/>
          <w:sz w:val="26"/>
          <w:szCs w:val="26"/>
        </w:rPr>
        <w:t xml:space="preserve"> от 15.09.2008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№ 687 «Об утвержд</w:t>
      </w:r>
      <w:r w:rsidR="00D54F33">
        <w:rPr>
          <w:rFonts w:ascii="Times New Roman" w:hAnsi="Times New Roman" w:cs="Times New Roman"/>
          <w:sz w:val="26"/>
          <w:szCs w:val="26"/>
        </w:rPr>
        <w:t xml:space="preserve">ении Положения об особенностях </w:t>
      </w:r>
      <w:r w:rsidR="004B59A2" w:rsidRPr="00EE5A95">
        <w:rPr>
          <w:rFonts w:ascii="Times New Roman" w:hAnsi="Times New Roman" w:cs="Times New Roman"/>
          <w:sz w:val="26"/>
          <w:szCs w:val="26"/>
        </w:rPr>
        <w:t>обработки персональных данных, осуществляемых без использования средств</w:t>
      </w:r>
      <w:r w:rsidR="00D54F33"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автоматизации», постановлением Правительс</w:t>
      </w:r>
      <w:r w:rsidR="00D54F33">
        <w:rPr>
          <w:rFonts w:ascii="Times New Roman" w:hAnsi="Times New Roman" w:cs="Times New Roman"/>
          <w:sz w:val="26"/>
          <w:szCs w:val="26"/>
        </w:rPr>
        <w:t xml:space="preserve">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D54F33">
        <w:rPr>
          <w:rFonts w:ascii="Times New Roman" w:hAnsi="Times New Roman" w:cs="Times New Roman"/>
          <w:sz w:val="26"/>
          <w:szCs w:val="26"/>
        </w:rPr>
        <w:t xml:space="preserve"> от 21.03.2012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№ 211 «Об утверждении перечня ме</w:t>
      </w:r>
      <w:r w:rsidR="00D54F33">
        <w:rPr>
          <w:rFonts w:ascii="Times New Roman" w:hAnsi="Times New Roman" w:cs="Times New Roman"/>
          <w:sz w:val="26"/>
          <w:szCs w:val="26"/>
        </w:rPr>
        <w:t xml:space="preserve">р, направленных на обеспечение </w:t>
      </w:r>
      <w:r w:rsidR="004B59A2" w:rsidRPr="00EE5A95">
        <w:rPr>
          <w:rFonts w:ascii="Times New Roman" w:hAnsi="Times New Roman" w:cs="Times New Roman"/>
          <w:sz w:val="26"/>
          <w:szCs w:val="26"/>
        </w:rPr>
        <w:t>выполнения обязанностей, предусмо</w:t>
      </w:r>
      <w:r w:rsidR="00D54F33">
        <w:rPr>
          <w:rFonts w:ascii="Times New Roman" w:hAnsi="Times New Roman" w:cs="Times New Roman"/>
          <w:sz w:val="26"/>
          <w:szCs w:val="26"/>
        </w:rPr>
        <w:t xml:space="preserve">тренных Федеральным законом </w:t>
      </w:r>
      <w:r w:rsidR="0008263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54F33">
        <w:rPr>
          <w:rFonts w:ascii="Times New Roman" w:hAnsi="Times New Roman" w:cs="Times New Roman"/>
          <w:sz w:val="26"/>
          <w:szCs w:val="26"/>
        </w:rPr>
        <w:t xml:space="preserve">«О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и принятыми в соотве</w:t>
      </w:r>
      <w:r w:rsidR="00D54F33">
        <w:rPr>
          <w:rFonts w:ascii="Times New Roman" w:hAnsi="Times New Roman" w:cs="Times New Roman"/>
          <w:sz w:val="26"/>
          <w:szCs w:val="26"/>
        </w:rPr>
        <w:t xml:space="preserve">тствии с ним нормативными 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правовыми актами, операторами, яв</w:t>
      </w:r>
      <w:r w:rsidR="00D54F33">
        <w:rPr>
          <w:rFonts w:ascii="Times New Roman" w:hAnsi="Times New Roman" w:cs="Times New Roman"/>
          <w:sz w:val="26"/>
          <w:szCs w:val="26"/>
        </w:rPr>
        <w:t xml:space="preserve">ляющимися государственными или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муниципальными органами» и определяют </w:t>
      </w:r>
      <w:r w:rsidR="00D54F33">
        <w:rPr>
          <w:rFonts w:ascii="Times New Roman" w:hAnsi="Times New Roman" w:cs="Times New Roman"/>
          <w:sz w:val="26"/>
          <w:szCs w:val="26"/>
        </w:rPr>
        <w:t xml:space="preserve">порядок работы с обезличенными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данными </w:t>
      </w:r>
      <w:r w:rsidR="00D54F33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D54F33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063D50">
        <w:rPr>
          <w:rFonts w:ascii="Times New Roman" w:hAnsi="Times New Roman" w:cs="Times New Roman"/>
          <w:sz w:val="26"/>
          <w:szCs w:val="26"/>
        </w:rPr>
        <w:t xml:space="preserve"> (далее – оператор</w:t>
      </w:r>
      <w:r w:rsidR="004B59A2" w:rsidRPr="00EE5A95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4B59A2" w:rsidRPr="00EE5A95" w:rsidRDefault="001F1BDB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Обезличивание персональных данных проводится с целью ведения статистических данных, снижения ущ</w:t>
      </w:r>
      <w:r w:rsidR="00D54F33">
        <w:rPr>
          <w:rFonts w:ascii="Times New Roman" w:hAnsi="Times New Roman" w:cs="Times New Roman"/>
          <w:sz w:val="26"/>
          <w:szCs w:val="26"/>
        </w:rPr>
        <w:t xml:space="preserve">ерба от разглашения защищаемых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персональных данных, снижения класса инфо</w:t>
      </w:r>
      <w:r w:rsidR="00D54F33">
        <w:rPr>
          <w:rFonts w:ascii="Times New Roman" w:hAnsi="Times New Roman" w:cs="Times New Roman"/>
          <w:sz w:val="26"/>
          <w:szCs w:val="26"/>
        </w:rPr>
        <w:t xml:space="preserve">рмационных систем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 оператора и по достижению целей</w:t>
      </w:r>
      <w:r w:rsidR="00D54F33">
        <w:rPr>
          <w:rFonts w:ascii="Times New Roman" w:hAnsi="Times New Roman" w:cs="Times New Roman"/>
          <w:sz w:val="26"/>
          <w:szCs w:val="26"/>
        </w:rPr>
        <w:t xml:space="preserve"> обработки или в случае утраты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необходимости в достижении этих цел</w:t>
      </w:r>
      <w:r w:rsidR="00D54F33">
        <w:rPr>
          <w:rFonts w:ascii="Times New Roman" w:hAnsi="Times New Roman" w:cs="Times New Roman"/>
          <w:sz w:val="26"/>
          <w:szCs w:val="26"/>
        </w:rPr>
        <w:t xml:space="preserve">ей, если иное не предусмотрено </w:t>
      </w:r>
      <w:r w:rsidR="004B59A2" w:rsidRPr="00EE5A95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Способами обезличивания персональных данных при условии дальнейшей обработки персональных данных являются:</w:t>
      </w:r>
    </w:p>
    <w:p w:rsidR="004B59A2" w:rsidRPr="00EE5A95" w:rsidRDefault="00D54F33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уменьшение перечня обрабатываемых сведений; </w:t>
      </w:r>
    </w:p>
    <w:p w:rsidR="004B59A2" w:rsidRPr="00EE5A95" w:rsidRDefault="00D54F33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замена части сведений идентификаторами; </w:t>
      </w:r>
    </w:p>
    <w:p w:rsidR="004B59A2" w:rsidRPr="00EE5A95" w:rsidRDefault="001F1BDB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обобщение – понижение точности некоторых сведений;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понижение точности некоторых сведений</w:t>
      </w:r>
      <w:r>
        <w:rPr>
          <w:rFonts w:ascii="Times New Roman" w:hAnsi="Times New Roman" w:cs="Times New Roman"/>
          <w:sz w:val="26"/>
          <w:szCs w:val="26"/>
        </w:rPr>
        <w:t xml:space="preserve"> (например, «Место жительства» </w:t>
      </w:r>
      <w:r w:rsidR="004B59A2" w:rsidRPr="00EE5A95">
        <w:rPr>
          <w:rFonts w:ascii="Times New Roman" w:hAnsi="Times New Roman" w:cs="Times New Roman"/>
          <w:sz w:val="26"/>
          <w:szCs w:val="26"/>
        </w:rPr>
        <w:t>может состоять из страны, индекса, города, у</w:t>
      </w:r>
      <w:r>
        <w:rPr>
          <w:rFonts w:ascii="Times New Roman" w:hAnsi="Times New Roman" w:cs="Times New Roman"/>
          <w:sz w:val="26"/>
          <w:szCs w:val="26"/>
        </w:rPr>
        <w:t xml:space="preserve">лицы, дома и квартиры, а может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быть указан только город); 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деление сведений на части и обр</w:t>
      </w:r>
      <w:r>
        <w:rPr>
          <w:rFonts w:ascii="Times New Roman" w:hAnsi="Times New Roman" w:cs="Times New Roman"/>
          <w:sz w:val="26"/>
          <w:szCs w:val="26"/>
        </w:rPr>
        <w:t xml:space="preserve">аботка в разных информационных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системах;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другие способы.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 xml:space="preserve">Способом обезличивания в случае достижения целей обработки или в случае утраты необходимости в достижении </w:t>
      </w:r>
      <w:r w:rsidR="00063D50">
        <w:rPr>
          <w:rFonts w:ascii="Times New Roman" w:hAnsi="Times New Roman" w:cs="Times New Roman"/>
          <w:sz w:val="26"/>
          <w:szCs w:val="26"/>
        </w:rPr>
        <w:t xml:space="preserve">этих целей является сокращение </w:t>
      </w:r>
      <w:r w:rsidRPr="00EE5A95">
        <w:rPr>
          <w:rFonts w:ascii="Times New Roman" w:hAnsi="Times New Roman" w:cs="Times New Roman"/>
          <w:sz w:val="26"/>
          <w:szCs w:val="26"/>
        </w:rPr>
        <w:t>перечня персональных данных.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5.</w:t>
      </w:r>
      <w:r w:rsidR="001F1BDB">
        <w:rPr>
          <w:rFonts w:ascii="Times New Roman" w:hAnsi="Times New Roman" w:cs="Times New Roman"/>
          <w:sz w:val="26"/>
          <w:szCs w:val="26"/>
        </w:rPr>
        <w:t> Перечень должностей сотрудников Управления</w:t>
      </w:r>
      <w:r w:rsidRPr="00EE5A95">
        <w:rPr>
          <w:rFonts w:ascii="Times New Roman" w:hAnsi="Times New Roman" w:cs="Times New Roman"/>
          <w:sz w:val="26"/>
          <w:szCs w:val="26"/>
        </w:rPr>
        <w:t>, ответственных за проведение мероприятий по обезличиван</w:t>
      </w:r>
      <w:r w:rsidR="00063D50">
        <w:rPr>
          <w:rFonts w:ascii="Times New Roman" w:hAnsi="Times New Roman" w:cs="Times New Roman"/>
          <w:sz w:val="26"/>
          <w:szCs w:val="26"/>
        </w:rPr>
        <w:t xml:space="preserve">ию обрабатываемых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>данных</w:t>
      </w:r>
      <w:r w:rsidR="001F1BDB">
        <w:rPr>
          <w:rFonts w:ascii="Times New Roman" w:hAnsi="Times New Roman" w:cs="Times New Roman"/>
          <w:sz w:val="26"/>
          <w:szCs w:val="26"/>
        </w:rPr>
        <w:t>,</w:t>
      </w:r>
      <w:r w:rsidRPr="00EE5A95">
        <w:rPr>
          <w:rFonts w:ascii="Times New Roman" w:hAnsi="Times New Roman" w:cs="Times New Roman"/>
          <w:sz w:val="26"/>
          <w:szCs w:val="26"/>
        </w:rPr>
        <w:t xml:space="preserve"> </w:t>
      </w:r>
      <w:r w:rsidR="00063D50"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="00135EF8">
        <w:rPr>
          <w:rFonts w:ascii="Times New Roman" w:hAnsi="Times New Roman" w:cs="Times New Roman"/>
          <w:sz w:val="26"/>
          <w:szCs w:val="26"/>
        </w:rPr>
        <w:t>оператором</w:t>
      </w:r>
      <w:r w:rsidR="00063D5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9A2" w:rsidRPr="00EE5A95" w:rsidRDefault="001F1BDB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Предложения по обезличиванию персональных данных, обоснование такой необходимости и способ обезличивания готовят </w:t>
      </w:r>
      <w:r>
        <w:rPr>
          <w:rFonts w:ascii="Times New Roman" w:hAnsi="Times New Roman" w:cs="Times New Roman"/>
          <w:sz w:val="26"/>
          <w:szCs w:val="26"/>
        </w:rPr>
        <w:t>руководители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структурных подразделений </w:t>
      </w:r>
      <w:r w:rsidR="00135EF8">
        <w:rPr>
          <w:rFonts w:ascii="Times New Roman" w:hAnsi="Times New Roman" w:cs="Times New Roman"/>
          <w:sz w:val="26"/>
          <w:szCs w:val="26"/>
        </w:rPr>
        <w:t>оператора,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осущест</w:t>
      </w:r>
      <w:r w:rsidR="00063D50">
        <w:rPr>
          <w:rFonts w:ascii="Times New Roman" w:hAnsi="Times New Roman" w:cs="Times New Roman"/>
          <w:sz w:val="26"/>
          <w:szCs w:val="26"/>
        </w:rPr>
        <w:t xml:space="preserve">вляющие обработку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данных.</w:t>
      </w:r>
    </w:p>
    <w:p w:rsidR="004B59A2" w:rsidRPr="00EE5A95" w:rsidRDefault="00135EF8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1F1BDB">
        <w:rPr>
          <w:rFonts w:ascii="Times New Roman" w:hAnsi="Times New Roman" w:cs="Times New Roman"/>
          <w:sz w:val="26"/>
          <w:szCs w:val="26"/>
        </w:rPr>
        <w:t>Сотрудники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оператора</w:t>
      </w:r>
      <w:r w:rsidR="004B59A2" w:rsidRPr="00EE5A95">
        <w:rPr>
          <w:rFonts w:ascii="Times New Roman" w:hAnsi="Times New Roman" w:cs="Times New Roman"/>
          <w:sz w:val="26"/>
          <w:szCs w:val="26"/>
        </w:rPr>
        <w:t>, осущест</w:t>
      </w:r>
      <w:r w:rsidR="00063D50">
        <w:rPr>
          <w:rFonts w:ascii="Times New Roman" w:hAnsi="Times New Roman" w:cs="Times New Roman"/>
          <w:sz w:val="26"/>
          <w:szCs w:val="26"/>
        </w:rPr>
        <w:t xml:space="preserve">вляющие обработку персональных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данных в информационных системах персональных данных </w:t>
      </w:r>
      <w:r w:rsidR="00063D50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4B59A2" w:rsidRPr="00EE5A95">
        <w:rPr>
          <w:rFonts w:ascii="Times New Roman" w:hAnsi="Times New Roman" w:cs="Times New Roman"/>
          <w:sz w:val="26"/>
          <w:szCs w:val="26"/>
        </w:rPr>
        <w:t>ответственным за организацию обработки пер</w:t>
      </w:r>
      <w:r w:rsidR="00063D50">
        <w:rPr>
          <w:rFonts w:ascii="Times New Roman" w:hAnsi="Times New Roman" w:cs="Times New Roman"/>
          <w:sz w:val="26"/>
          <w:szCs w:val="26"/>
        </w:rPr>
        <w:t xml:space="preserve">сональных данных, осуществляют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непосредственное обезличивание персональных данных выбранным способом.</w:t>
      </w:r>
      <w:proofErr w:type="gramEnd"/>
    </w:p>
    <w:p w:rsidR="004B59A2" w:rsidRPr="00EE5A95" w:rsidRDefault="001F1BDB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Обезличенные персональные данные не подлежат разглашению и нарушению конфиденциальности.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Обезличенные персональные данные могут обрабатываться с использованием средств автоматизации или без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использования таких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дств с </w:t>
      </w:r>
      <w:r w:rsidR="004B59A2" w:rsidRPr="00EE5A9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>ерсональными данными.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 обработке обезличенных персон</w:t>
      </w:r>
      <w:r w:rsidR="00135EF8">
        <w:rPr>
          <w:rFonts w:ascii="Times New Roman" w:hAnsi="Times New Roman" w:cs="Times New Roman"/>
          <w:sz w:val="26"/>
          <w:szCs w:val="26"/>
        </w:rPr>
        <w:t xml:space="preserve">альных данных с использованием </w:t>
      </w:r>
      <w:r w:rsidRPr="00EE5A95">
        <w:rPr>
          <w:rFonts w:ascii="Times New Roman" w:hAnsi="Times New Roman" w:cs="Times New Roman"/>
          <w:sz w:val="26"/>
          <w:szCs w:val="26"/>
        </w:rPr>
        <w:t>средств автоматизации необходимо соблюдение: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парольной политики;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антивирусной политики; 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правил доступа в помещения, где распо</w:t>
      </w:r>
      <w:r>
        <w:rPr>
          <w:rFonts w:ascii="Times New Roman" w:hAnsi="Times New Roman" w:cs="Times New Roman"/>
          <w:sz w:val="26"/>
          <w:szCs w:val="26"/>
        </w:rPr>
        <w:t xml:space="preserve">ложены элементы информационных </w:t>
      </w:r>
      <w:r w:rsidR="004B59A2" w:rsidRPr="00EE5A95">
        <w:rPr>
          <w:rFonts w:ascii="Times New Roman" w:hAnsi="Times New Roman" w:cs="Times New Roman"/>
          <w:sz w:val="26"/>
          <w:szCs w:val="26"/>
        </w:rPr>
        <w:t>систем.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11.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При обработке обезличенных персона</w:t>
      </w:r>
      <w:r w:rsidR="00135EF8">
        <w:rPr>
          <w:rFonts w:ascii="Times New Roman" w:hAnsi="Times New Roman" w:cs="Times New Roman"/>
          <w:sz w:val="26"/>
          <w:szCs w:val="26"/>
        </w:rPr>
        <w:t xml:space="preserve">льных данных без использования </w:t>
      </w:r>
      <w:r w:rsidRPr="00EE5A95">
        <w:rPr>
          <w:rFonts w:ascii="Times New Roman" w:hAnsi="Times New Roman" w:cs="Times New Roman"/>
          <w:sz w:val="26"/>
          <w:szCs w:val="26"/>
        </w:rPr>
        <w:t xml:space="preserve">средств автоматизации необходимо соблюдение: 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правил хранения бумажных носителей; </w:t>
      </w:r>
    </w:p>
    <w:p w:rsidR="004B59A2" w:rsidRPr="00EE5A95" w:rsidRDefault="00063D5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правил доступа к ним и в помещения, где они хранятся.</w:t>
      </w:r>
    </w:p>
    <w:p w:rsidR="004B59A2" w:rsidRPr="00EE5A95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12.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Обезличивание персональных данных при обработке персональных данных с использованием средств автомати</w:t>
      </w:r>
      <w:r w:rsidR="00063D50">
        <w:rPr>
          <w:rFonts w:ascii="Times New Roman" w:hAnsi="Times New Roman" w:cs="Times New Roman"/>
          <w:sz w:val="26"/>
          <w:szCs w:val="26"/>
        </w:rPr>
        <w:t xml:space="preserve">зации осуществляется с помощью </w:t>
      </w:r>
      <w:r w:rsidRPr="00EE5A95">
        <w:rPr>
          <w:rFonts w:ascii="Times New Roman" w:hAnsi="Times New Roman" w:cs="Times New Roman"/>
          <w:sz w:val="26"/>
          <w:szCs w:val="26"/>
        </w:rPr>
        <w:t>специализированного программного обеспе</w:t>
      </w:r>
      <w:r w:rsidR="00063D50">
        <w:rPr>
          <w:rFonts w:ascii="Times New Roman" w:hAnsi="Times New Roman" w:cs="Times New Roman"/>
          <w:sz w:val="26"/>
          <w:szCs w:val="26"/>
        </w:rPr>
        <w:t xml:space="preserve">чения на основании нормативных </w:t>
      </w:r>
      <w:r w:rsidRPr="00EE5A95">
        <w:rPr>
          <w:rFonts w:ascii="Times New Roman" w:hAnsi="Times New Roman" w:cs="Times New Roman"/>
          <w:sz w:val="26"/>
          <w:szCs w:val="26"/>
        </w:rPr>
        <w:t>правовых актов, правил, инструкций, руководс</w:t>
      </w:r>
      <w:r w:rsidR="00063D50">
        <w:rPr>
          <w:rFonts w:ascii="Times New Roman" w:hAnsi="Times New Roman" w:cs="Times New Roman"/>
          <w:sz w:val="26"/>
          <w:szCs w:val="26"/>
        </w:rPr>
        <w:t xml:space="preserve">тв, регламентов, инструкций на </w:t>
      </w:r>
      <w:r w:rsidRPr="00EE5A95">
        <w:rPr>
          <w:rFonts w:ascii="Times New Roman" w:hAnsi="Times New Roman" w:cs="Times New Roman"/>
          <w:sz w:val="26"/>
          <w:szCs w:val="26"/>
        </w:rPr>
        <w:t>такое программное обеспечение и иных док</w:t>
      </w:r>
      <w:r w:rsidR="00063D50">
        <w:rPr>
          <w:rFonts w:ascii="Times New Roman" w:hAnsi="Times New Roman" w:cs="Times New Roman"/>
          <w:sz w:val="26"/>
          <w:szCs w:val="26"/>
        </w:rPr>
        <w:t xml:space="preserve">ументов для достижения заранее </w:t>
      </w:r>
      <w:r w:rsidRPr="00EE5A95">
        <w:rPr>
          <w:rFonts w:ascii="Times New Roman" w:hAnsi="Times New Roman" w:cs="Times New Roman"/>
          <w:sz w:val="26"/>
          <w:szCs w:val="26"/>
        </w:rPr>
        <w:t xml:space="preserve">определенных и заявленных целей. </w:t>
      </w:r>
    </w:p>
    <w:p w:rsidR="004B59A2" w:rsidRDefault="004B59A2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13.</w:t>
      </w:r>
      <w:r w:rsidR="001F1BD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Обезличивание персональных данных при обработке персональных данных без использования средств автомат</w:t>
      </w:r>
      <w:r w:rsidR="00063D50">
        <w:rPr>
          <w:rFonts w:ascii="Times New Roman" w:hAnsi="Times New Roman" w:cs="Times New Roman"/>
          <w:sz w:val="26"/>
          <w:szCs w:val="26"/>
        </w:rPr>
        <w:t xml:space="preserve">изации допускается производить </w:t>
      </w:r>
      <w:r w:rsidRPr="00EE5A95">
        <w:rPr>
          <w:rFonts w:ascii="Times New Roman" w:hAnsi="Times New Roman" w:cs="Times New Roman"/>
          <w:sz w:val="26"/>
          <w:szCs w:val="26"/>
        </w:rPr>
        <w:t>способом, исключающим дальнейшую обработку этих</w:t>
      </w:r>
      <w:r w:rsidR="00063D50">
        <w:rPr>
          <w:rFonts w:ascii="Times New Roman" w:hAnsi="Times New Roman" w:cs="Times New Roman"/>
          <w:sz w:val="26"/>
          <w:szCs w:val="26"/>
        </w:rPr>
        <w:t xml:space="preserve"> персональных данных с </w:t>
      </w:r>
      <w:r w:rsidRPr="00EE5A95">
        <w:rPr>
          <w:rFonts w:ascii="Times New Roman" w:hAnsi="Times New Roman" w:cs="Times New Roman"/>
          <w:sz w:val="26"/>
          <w:szCs w:val="26"/>
        </w:rPr>
        <w:t>сохранением возможности обработки и</w:t>
      </w:r>
      <w:r w:rsidR="00063D50">
        <w:rPr>
          <w:rFonts w:ascii="Times New Roman" w:hAnsi="Times New Roman" w:cs="Times New Roman"/>
          <w:sz w:val="26"/>
          <w:szCs w:val="26"/>
        </w:rPr>
        <w:t xml:space="preserve">ных данных, зафиксированных на </w:t>
      </w:r>
      <w:r w:rsidRPr="00EE5A95">
        <w:rPr>
          <w:rFonts w:ascii="Times New Roman" w:hAnsi="Times New Roman" w:cs="Times New Roman"/>
          <w:sz w:val="26"/>
          <w:szCs w:val="26"/>
        </w:rPr>
        <w:t>материальном носителе.</w:t>
      </w:r>
    </w:p>
    <w:p w:rsidR="00ED47E0" w:rsidRDefault="00ED47E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D47E0" w:rsidRDefault="00ED47E0" w:rsidP="00135EF8">
      <w:pPr>
        <w:tabs>
          <w:tab w:val="left" w:pos="1418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D47E0" w:rsidRPr="00EE5A95" w:rsidRDefault="00ED47E0" w:rsidP="00ED47E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B9049D" w:rsidRPr="00EA564E" w:rsidRDefault="00B9049D" w:rsidP="00B904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33C89" w:rsidRDefault="00A33C89" w:rsidP="00A33C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C89" w:rsidRDefault="00A33C89" w:rsidP="00A33C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C89" w:rsidRDefault="00A33C89" w:rsidP="00A33C8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A33C89" w:rsidRDefault="00A33C89" w:rsidP="00A33C8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информационных систем персональных данных</w:t>
      </w:r>
    </w:p>
    <w:p w:rsidR="00A33C89" w:rsidRDefault="00A33C89" w:rsidP="00A33C8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33C89" w:rsidRDefault="00A33C89" w:rsidP="00A33C8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A33C89" w:rsidRDefault="00A33C89" w:rsidP="00A33C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C89" w:rsidRDefault="00307DDD" w:rsidP="00307DD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A33C89">
        <w:rPr>
          <w:rFonts w:ascii="Times New Roman" w:hAnsi="Times New Roman" w:cs="Times New Roman"/>
          <w:sz w:val="26"/>
          <w:szCs w:val="26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33C89" w:rsidRDefault="00A33C89" w:rsidP="00307DD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DDD">
        <w:rPr>
          <w:rFonts w:ascii="Times New Roman" w:hAnsi="Times New Roman" w:cs="Times New Roman"/>
          <w:sz w:val="26"/>
          <w:szCs w:val="26"/>
        </w:rPr>
        <w:t>2.</w:t>
      </w:r>
      <w:r w:rsidR="00307DD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Информационные системы персональных данных в Управлении </w:t>
      </w:r>
      <w:r w:rsidR="00FD1BBB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округа:</w:t>
      </w:r>
    </w:p>
    <w:p w:rsidR="00A33C89" w:rsidRDefault="00307DDD" w:rsidP="00A33C89">
      <w:pPr>
        <w:widowControl w:val="0"/>
        <w:shd w:val="clear" w:color="auto" w:fill="FFFFFF"/>
        <w:tabs>
          <w:tab w:val="left" w:pos="365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A33C89">
        <w:rPr>
          <w:rFonts w:ascii="Times New Roman" w:hAnsi="Times New Roman" w:cs="Times New Roman"/>
          <w:sz w:val="26"/>
          <w:szCs w:val="26"/>
        </w:rPr>
        <w:t>программа «1С</w:t>
      </w:r>
      <w:proofErr w:type="gramStart"/>
      <w:r w:rsidR="00A33C89">
        <w:rPr>
          <w:rFonts w:ascii="Times New Roman" w:hAnsi="Times New Roman" w:cs="Times New Roman"/>
          <w:sz w:val="26"/>
          <w:szCs w:val="26"/>
        </w:rPr>
        <w:t>:Б</w:t>
      </w:r>
      <w:proofErr w:type="gramEnd"/>
      <w:r w:rsidR="00A33C89">
        <w:rPr>
          <w:rFonts w:ascii="Times New Roman" w:hAnsi="Times New Roman" w:cs="Times New Roman"/>
          <w:sz w:val="26"/>
          <w:szCs w:val="26"/>
        </w:rPr>
        <w:t>ухгалтерия государственного учреждения 8.2»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A33C89">
        <w:rPr>
          <w:rFonts w:ascii="Times New Roman" w:hAnsi="Times New Roman" w:cs="Times New Roman"/>
          <w:sz w:val="26"/>
          <w:szCs w:val="26"/>
        </w:rPr>
        <w:t>(для ведения бухгалтерского учета);</w:t>
      </w:r>
    </w:p>
    <w:p w:rsidR="00A33C89" w:rsidRDefault="00A33C89" w:rsidP="00A33C89">
      <w:pPr>
        <w:widowControl w:val="0"/>
        <w:shd w:val="clear" w:color="auto" w:fill="FFFFFF"/>
        <w:tabs>
          <w:tab w:val="left" w:pos="365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07DD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программа «1С</w:t>
      </w:r>
      <w:proofErr w:type="gramStart"/>
      <w:r>
        <w:rPr>
          <w:rFonts w:ascii="Times New Roman" w:hAnsi="Times New Roman" w:cs="Times New Roman"/>
          <w:sz w:val="26"/>
          <w:szCs w:val="26"/>
        </w:rPr>
        <w:t>:Б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ухгалтерия зарплата и кадры бюджетного учреждения 8» (расчет заработной платы </w:t>
      </w:r>
      <w:r w:rsidR="00307DDD">
        <w:rPr>
          <w:rFonts w:ascii="Times New Roman" w:hAnsi="Times New Roman" w:cs="Times New Roman"/>
          <w:sz w:val="26"/>
          <w:szCs w:val="26"/>
        </w:rPr>
        <w:t>сотрудников Управления</w:t>
      </w:r>
      <w:r w:rsidR="002E7067">
        <w:rPr>
          <w:rFonts w:ascii="Times New Roman" w:hAnsi="Times New Roman" w:cs="Times New Roman"/>
          <w:sz w:val="26"/>
          <w:szCs w:val="26"/>
        </w:rPr>
        <w:t>).</w:t>
      </w:r>
    </w:p>
    <w:p w:rsidR="002E7067" w:rsidRDefault="002E7067" w:rsidP="00ED47E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47E0" w:rsidRPr="00EE5A95" w:rsidRDefault="00ED47E0" w:rsidP="00ED47E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A33C89" w:rsidRDefault="00A33C89" w:rsidP="00A33C89">
      <w:pPr>
        <w:pStyle w:val="a5"/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8041D6" w:rsidRDefault="008041D6" w:rsidP="00C137C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41D6" w:rsidRDefault="008041D6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41D6" w:rsidRDefault="008041D6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7C3" w:rsidRDefault="00C137C3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334" w:rsidRDefault="003433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C1553" w:rsidRDefault="00EC1553" w:rsidP="00EC155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</w:p>
    <w:p w:rsidR="00EC1553" w:rsidRPr="00FD1BBB" w:rsidRDefault="00EC1553" w:rsidP="00EC155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EC1553" w:rsidRPr="00EA564E" w:rsidRDefault="00EC1553" w:rsidP="00EC155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EC1553" w:rsidRDefault="00EC1553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1553" w:rsidRDefault="00EC1553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02CB" w:rsidRDefault="005B02CB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59A2" w:rsidRPr="00137845" w:rsidRDefault="004B59A2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37845" w:rsidRDefault="004B59A2" w:rsidP="00FD1B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 xml:space="preserve">персональных данных, обрабатываемых в </w:t>
      </w:r>
      <w:r w:rsidR="00137845" w:rsidRPr="00137845">
        <w:rPr>
          <w:rFonts w:ascii="Times New Roman" w:hAnsi="Times New Roman" w:cs="Times New Roman"/>
          <w:b/>
          <w:sz w:val="26"/>
          <w:szCs w:val="26"/>
        </w:rPr>
        <w:t xml:space="preserve">Управлении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="00137845" w:rsidRPr="00137845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округа,</w:t>
      </w:r>
    </w:p>
    <w:p w:rsidR="004B59A2" w:rsidRPr="00137845" w:rsidRDefault="00137845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B59A2" w:rsidRPr="00137845">
        <w:rPr>
          <w:rFonts w:ascii="Times New Roman" w:hAnsi="Times New Roman" w:cs="Times New Roman"/>
          <w:b/>
          <w:sz w:val="26"/>
          <w:szCs w:val="26"/>
        </w:rPr>
        <w:t>связи с реализацией трудовых отношений</w:t>
      </w:r>
      <w:r w:rsidR="00773552">
        <w:rPr>
          <w:rFonts w:ascii="Times New Roman" w:hAnsi="Times New Roman" w:cs="Times New Roman"/>
          <w:b/>
          <w:sz w:val="26"/>
          <w:szCs w:val="26"/>
        </w:rPr>
        <w:t xml:space="preserve"> и отношений, связанных с поступлением на государственную гражданскую службу Ненецкого автономного округа, ее прохождением и прекращением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Анкетные и биографические данные;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об образовании;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стаже;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составе семьи;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5.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Паспортные данные;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6.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воинском учете;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7.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заработной плате (ведомост</w:t>
      </w:r>
      <w:r w:rsidR="00137845">
        <w:rPr>
          <w:rFonts w:ascii="Times New Roman" w:hAnsi="Times New Roman" w:cs="Times New Roman"/>
          <w:sz w:val="26"/>
          <w:szCs w:val="26"/>
        </w:rPr>
        <w:t xml:space="preserve">и начисления заработной платы, </w:t>
      </w:r>
      <w:r w:rsidRPr="00EE5A95">
        <w:rPr>
          <w:rFonts w:ascii="Times New Roman" w:hAnsi="Times New Roman" w:cs="Times New Roman"/>
          <w:sz w:val="26"/>
          <w:szCs w:val="26"/>
        </w:rPr>
        <w:t>табеля учета рабочего времени, штатное расписание);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8.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социальных льготах;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9.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Занимаемая должность;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10.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судимости;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11.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Адрес места жительства;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12.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Домашний, сотовый телефоны;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13.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Место работы или учебы членов семьи и родственников;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14.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Содержание трудового договора, служебного контракта;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15.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доходах;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16.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Подлинники и копии распоряжений по личному составу;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17.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Личные дела и трудовые книжки;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18.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Сведения, содержащие материа</w:t>
      </w:r>
      <w:r w:rsidR="00137845">
        <w:rPr>
          <w:rFonts w:ascii="Times New Roman" w:hAnsi="Times New Roman" w:cs="Times New Roman"/>
          <w:sz w:val="26"/>
          <w:szCs w:val="26"/>
        </w:rPr>
        <w:t xml:space="preserve">лы по повышению квалификации и </w:t>
      </w:r>
      <w:r w:rsidRPr="00EE5A95">
        <w:rPr>
          <w:rFonts w:ascii="Times New Roman" w:hAnsi="Times New Roman" w:cs="Times New Roman"/>
          <w:sz w:val="26"/>
          <w:szCs w:val="26"/>
        </w:rPr>
        <w:t>переподготовке, аттестации, присвоении классных чинов;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19.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Материалы служебных проверок;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20.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периодах нетрудоспособности, справки о состоянии здоровья;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21.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об исполнительных листах;</w:t>
      </w:r>
    </w:p>
    <w:p w:rsidR="004B59A2" w:rsidRPr="00EE5A95" w:rsidRDefault="004B59A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22.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Журналы инструктажа и техники безопасности;</w:t>
      </w:r>
    </w:p>
    <w:p w:rsidR="004B59A2" w:rsidRPr="00EE5A95" w:rsidRDefault="00773552" w:rsidP="005B02C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4B59A2" w:rsidRPr="00EE5A95">
        <w:rPr>
          <w:rFonts w:ascii="Times New Roman" w:hAnsi="Times New Roman" w:cs="Times New Roman"/>
          <w:sz w:val="26"/>
          <w:szCs w:val="26"/>
        </w:rPr>
        <w:t>Сведения о лицах, принявших участие в кон</w:t>
      </w:r>
      <w:r w:rsidR="00137845">
        <w:rPr>
          <w:rFonts w:ascii="Times New Roman" w:hAnsi="Times New Roman" w:cs="Times New Roman"/>
          <w:sz w:val="26"/>
          <w:szCs w:val="26"/>
        </w:rPr>
        <w:t xml:space="preserve">курсах на включение в кадровый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резерв </w:t>
      </w:r>
      <w:r w:rsidR="00137845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137845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</w:p>
    <w:p w:rsidR="00ED47E0" w:rsidRPr="00EE5A95" w:rsidRDefault="00ED47E0" w:rsidP="00ED47E0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137845" w:rsidRDefault="00137845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Pr="00EE5A95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137845" w:rsidRDefault="004B59A2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B59A2" w:rsidRPr="00137845" w:rsidRDefault="004B59A2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 xml:space="preserve">персональных данных, обрабатываемых </w:t>
      </w:r>
      <w:r w:rsidR="00FD1BBB">
        <w:rPr>
          <w:rFonts w:ascii="Times New Roman" w:hAnsi="Times New Roman" w:cs="Times New Roman"/>
          <w:b/>
          <w:sz w:val="26"/>
          <w:szCs w:val="26"/>
        </w:rPr>
        <w:t>в Управлении имущественных и земельных отношений</w:t>
      </w:r>
      <w:r w:rsidR="00137845" w:rsidRPr="00137845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  <w:r w:rsidRPr="0013784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37845">
        <w:rPr>
          <w:rFonts w:ascii="Times New Roman" w:hAnsi="Times New Roman" w:cs="Times New Roman"/>
          <w:b/>
          <w:sz w:val="26"/>
          <w:szCs w:val="26"/>
        </w:rPr>
        <w:t>в</w:t>
      </w:r>
      <w:r w:rsidRPr="00137845">
        <w:rPr>
          <w:rFonts w:ascii="Times New Roman" w:hAnsi="Times New Roman" w:cs="Times New Roman"/>
          <w:b/>
          <w:sz w:val="26"/>
          <w:szCs w:val="26"/>
        </w:rPr>
        <w:t xml:space="preserve"> связи с</w:t>
      </w:r>
      <w:r w:rsidR="00137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7845">
        <w:rPr>
          <w:rFonts w:ascii="Times New Roman" w:hAnsi="Times New Roman" w:cs="Times New Roman"/>
          <w:b/>
          <w:sz w:val="26"/>
          <w:szCs w:val="26"/>
        </w:rPr>
        <w:t>оказанием государственных услуг и осуществлением</w:t>
      </w:r>
    </w:p>
    <w:p w:rsidR="004B59A2" w:rsidRPr="00137845" w:rsidRDefault="00137845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>государственных</w:t>
      </w:r>
      <w:r w:rsidR="004B59A2" w:rsidRPr="00137845">
        <w:rPr>
          <w:rFonts w:ascii="Times New Roman" w:hAnsi="Times New Roman" w:cs="Times New Roman"/>
          <w:b/>
          <w:sz w:val="26"/>
          <w:szCs w:val="26"/>
        </w:rPr>
        <w:t xml:space="preserve"> функций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346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4B59A2" w:rsidRPr="00EE5A95" w:rsidRDefault="004B59A2" w:rsidP="00346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Сведения о документах, удостоверяющих личность (их данные);</w:t>
      </w:r>
    </w:p>
    <w:p w:rsidR="004B59A2" w:rsidRPr="00EE5A95" w:rsidRDefault="004B59A2" w:rsidP="00346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>Адрес места жительства (места пребывания);</w:t>
      </w:r>
    </w:p>
    <w:p w:rsidR="004B59A2" w:rsidRPr="00EE5A95" w:rsidRDefault="004B59A2" w:rsidP="00346D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4.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Pr="00EE5A95">
        <w:rPr>
          <w:rFonts w:ascii="Times New Roman" w:hAnsi="Times New Roman" w:cs="Times New Roman"/>
          <w:sz w:val="26"/>
          <w:szCs w:val="26"/>
        </w:rPr>
        <w:t xml:space="preserve">Домашний, </w:t>
      </w:r>
      <w:r w:rsidR="005442BA">
        <w:rPr>
          <w:rFonts w:ascii="Times New Roman" w:hAnsi="Times New Roman" w:cs="Times New Roman"/>
          <w:sz w:val="26"/>
          <w:szCs w:val="26"/>
        </w:rPr>
        <w:t>мобильный</w:t>
      </w:r>
      <w:r w:rsidRPr="00EE5A95">
        <w:rPr>
          <w:rFonts w:ascii="Times New Roman" w:hAnsi="Times New Roman" w:cs="Times New Roman"/>
          <w:sz w:val="26"/>
          <w:szCs w:val="26"/>
        </w:rPr>
        <w:t xml:space="preserve"> телефоны;</w:t>
      </w:r>
    </w:p>
    <w:p w:rsidR="004B59A2" w:rsidRPr="00EE5A95" w:rsidRDefault="007B7CFD" w:rsidP="00346D4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59A2" w:rsidRPr="00EE5A95">
        <w:rPr>
          <w:rFonts w:ascii="Times New Roman" w:hAnsi="Times New Roman" w:cs="Times New Roman"/>
          <w:sz w:val="26"/>
          <w:szCs w:val="26"/>
        </w:rPr>
        <w:t>.</w:t>
      </w:r>
      <w:r w:rsidR="00773552">
        <w:rPr>
          <w:rFonts w:ascii="Times New Roman" w:hAnsi="Times New Roman" w:cs="Times New Roman"/>
          <w:sz w:val="26"/>
          <w:szCs w:val="26"/>
        </w:rPr>
        <w:tab/>
      </w:r>
      <w:r w:rsidR="004B59A2" w:rsidRPr="00EE5A95">
        <w:rPr>
          <w:rFonts w:ascii="Times New Roman" w:hAnsi="Times New Roman" w:cs="Times New Roman"/>
          <w:sz w:val="26"/>
          <w:szCs w:val="26"/>
        </w:rPr>
        <w:t>Сведения об инвалидности;</w:t>
      </w:r>
    </w:p>
    <w:p w:rsidR="00773552" w:rsidRPr="00EE5A95" w:rsidRDefault="00773552" w:rsidP="00346D4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Иные сведения, указанные заявителем.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7F75" w:rsidRPr="00EE5A95" w:rsidRDefault="00B27F75" w:rsidP="00400FA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B27F75" w:rsidRPr="00EE5A95" w:rsidRDefault="00B27F75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0FA4" w:rsidRDefault="00400FA4" w:rsidP="00B27F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6D4C" w:rsidRDefault="00346D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4B59A2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Pr="00EE5A95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57FF" w:rsidRDefault="00F957FF" w:rsidP="00F957FF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7FF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4B59A2" w:rsidRPr="00F957FF" w:rsidRDefault="00F957FF" w:rsidP="00F957FF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7FF">
        <w:rPr>
          <w:rFonts w:ascii="Times New Roman" w:hAnsi="Times New Roman" w:cs="Times New Roman"/>
          <w:b/>
          <w:sz w:val="26"/>
          <w:szCs w:val="26"/>
        </w:rPr>
        <w:t>должностей сотрудников Управления имущественных и земельных отношений Ненецкого автономного округа, ответственных за проведение мероприятий по обезличиванию обрабатываемых персональных данных</w:t>
      </w:r>
    </w:p>
    <w:p w:rsidR="00F957FF" w:rsidRPr="00F957FF" w:rsidRDefault="00F957FF" w:rsidP="00F957FF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086" w:rsidRDefault="00773552" w:rsidP="00F957FF">
      <w:pPr>
        <w:pStyle w:val="a5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773552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73552">
        <w:rPr>
          <w:rFonts w:ascii="Times New Roman" w:hAnsi="Times New Roman" w:cs="Times New Roman"/>
          <w:sz w:val="26"/>
          <w:szCs w:val="26"/>
        </w:rPr>
        <w:t xml:space="preserve"> за проведение мероприятий по обезличиванию обрабатываемых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5349">
        <w:rPr>
          <w:rFonts w:ascii="Times New Roman" w:hAnsi="Times New Roman" w:cs="Times New Roman"/>
          <w:sz w:val="26"/>
          <w:szCs w:val="26"/>
        </w:rPr>
        <w:t>сотрудников</w:t>
      </w:r>
      <w:r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FD1BBB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граждан, участвующих в конкурсе на замещение</w:t>
      </w:r>
      <w:r w:rsidR="00A42086">
        <w:rPr>
          <w:rFonts w:ascii="Times New Roman" w:hAnsi="Times New Roman" w:cs="Times New Roman"/>
          <w:sz w:val="26"/>
          <w:szCs w:val="26"/>
        </w:rPr>
        <w:t xml:space="preserve"> вакантной должности государственной гражданской службы и на включение в кадровый резерв, граждан, состоящих в трудовых отношениях с Управлением </w:t>
      </w:r>
      <w:r w:rsidR="00FD1BBB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A42086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округа:</w:t>
      </w:r>
    </w:p>
    <w:p w:rsidR="00A42086" w:rsidRDefault="00A42086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5442B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ачальник отдела</w:t>
      </w:r>
      <w:r w:rsidR="00775349">
        <w:rPr>
          <w:rFonts w:ascii="Times New Roman" w:hAnsi="Times New Roman" w:cs="Times New Roman"/>
          <w:sz w:val="26"/>
          <w:szCs w:val="26"/>
        </w:rPr>
        <w:t xml:space="preserve"> учета и отчетности – главный бухгалтер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73552" w:rsidRPr="005442BA" w:rsidRDefault="00A42086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775349">
        <w:rPr>
          <w:rFonts w:ascii="Times New Roman" w:hAnsi="Times New Roman" w:cs="Times New Roman"/>
          <w:sz w:val="26"/>
          <w:szCs w:val="26"/>
        </w:rPr>
        <w:t>специалист-эксперт отдела учета и отчетности</w:t>
      </w:r>
      <w:r w:rsidRPr="005442BA">
        <w:rPr>
          <w:rFonts w:ascii="Times New Roman" w:hAnsi="Times New Roman" w:cs="Times New Roman"/>
          <w:sz w:val="26"/>
          <w:szCs w:val="26"/>
        </w:rPr>
        <w:t>.</w:t>
      </w:r>
      <w:r w:rsidR="00773552" w:rsidRPr="00544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9A2" w:rsidRDefault="00A42086" w:rsidP="00F957FF">
      <w:pPr>
        <w:pStyle w:val="a5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Pr="00773552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773552">
        <w:rPr>
          <w:rFonts w:ascii="Times New Roman" w:hAnsi="Times New Roman" w:cs="Times New Roman"/>
          <w:sz w:val="26"/>
          <w:szCs w:val="26"/>
        </w:rPr>
        <w:t xml:space="preserve"> за проведение мероприятий по обезличиванию обрабатываемых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граждан, обратившихся за предоставлением государственных услуг:</w:t>
      </w:r>
    </w:p>
    <w:p w:rsidR="00775349" w:rsidRDefault="0077534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заместитель начальника Управления – начальник отдела по управлению земельными ресурсами;</w:t>
      </w:r>
    </w:p>
    <w:p w:rsidR="00775349" w:rsidRDefault="001F5B1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775349">
        <w:rPr>
          <w:rFonts w:ascii="Times New Roman" w:hAnsi="Times New Roman" w:cs="Times New Roman"/>
          <w:sz w:val="26"/>
          <w:szCs w:val="26"/>
        </w:rPr>
        <w:t>начальник отдела распоряжения государственным имуществом;</w:t>
      </w:r>
    </w:p>
    <w:p w:rsidR="00775349" w:rsidRDefault="0077534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начальник отдела учета и отчетности – главный бухгалтер;</w:t>
      </w:r>
    </w:p>
    <w:p w:rsidR="001F5B19" w:rsidRDefault="001F5B1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775349">
        <w:rPr>
          <w:rFonts w:ascii="Times New Roman" w:hAnsi="Times New Roman" w:cs="Times New Roman"/>
          <w:sz w:val="26"/>
          <w:szCs w:val="26"/>
        </w:rPr>
        <w:t xml:space="preserve">ведущий </w:t>
      </w:r>
      <w:proofErr w:type="spellStart"/>
      <w:r w:rsidR="00775349">
        <w:rPr>
          <w:rFonts w:ascii="Times New Roman" w:hAnsi="Times New Roman" w:cs="Times New Roman"/>
          <w:sz w:val="26"/>
          <w:szCs w:val="26"/>
        </w:rPr>
        <w:t>документовед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5349">
        <w:rPr>
          <w:rFonts w:ascii="Times New Roman" w:hAnsi="Times New Roman" w:cs="Times New Roman"/>
          <w:sz w:val="26"/>
          <w:szCs w:val="26"/>
        </w:rPr>
        <w:t>отдела учета и отчетности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5B19" w:rsidRDefault="001F5B1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775349">
        <w:rPr>
          <w:rFonts w:ascii="Times New Roman" w:hAnsi="Times New Roman" w:cs="Times New Roman"/>
          <w:sz w:val="26"/>
          <w:szCs w:val="26"/>
        </w:rPr>
        <w:t>ведущий менеджер отдела учета и отчетности.</w:t>
      </w:r>
    </w:p>
    <w:p w:rsidR="001F5B19" w:rsidRDefault="001F5B19" w:rsidP="00F957FF">
      <w:pPr>
        <w:pStyle w:val="a5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42BA" w:rsidRPr="00A42086" w:rsidRDefault="005442BA" w:rsidP="001F5B1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00FA4" w:rsidRPr="00EE5A95" w:rsidRDefault="00400FA4" w:rsidP="00400FA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FD1BBB" w:rsidRDefault="004B59A2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br w:type="page"/>
      </w:r>
      <w:r w:rsidR="00FD1BBB"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D1BBB">
        <w:rPr>
          <w:rFonts w:ascii="Times New Roman" w:hAnsi="Times New Roman" w:cs="Times New Roman"/>
          <w:sz w:val="26"/>
          <w:szCs w:val="26"/>
        </w:rPr>
        <w:t xml:space="preserve"> 9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B9049D" w:rsidRDefault="00B9049D" w:rsidP="00FD1B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C32ED" w:rsidRDefault="00CC32ED" w:rsidP="00FD1B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C32ED" w:rsidRPr="00EA564E" w:rsidRDefault="00CC32ED" w:rsidP="00FD1B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137845" w:rsidRDefault="004B59A2" w:rsidP="0013784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92E78" w:rsidRDefault="004B59A2" w:rsidP="00FD1B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 xml:space="preserve">должностей </w:t>
      </w:r>
      <w:r w:rsidR="00CC32ED">
        <w:rPr>
          <w:rFonts w:ascii="Times New Roman" w:hAnsi="Times New Roman" w:cs="Times New Roman"/>
          <w:b/>
          <w:sz w:val="26"/>
          <w:szCs w:val="26"/>
        </w:rPr>
        <w:t>сотрудников</w:t>
      </w:r>
      <w:r w:rsidRPr="00137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7845" w:rsidRPr="00137845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="00137845" w:rsidRPr="00137845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  <w:r w:rsidRPr="00137845">
        <w:rPr>
          <w:rFonts w:ascii="Times New Roman" w:hAnsi="Times New Roman" w:cs="Times New Roman"/>
          <w:b/>
          <w:sz w:val="26"/>
          <w:szCs w:val="26"/>
        </w:rPr>
        <w:t>, замещение которых</w:t>
      </w:r>
      <w:r w:rsidR="00592E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7845">
        <w:rPr>
          <w:rFonts w:ascii="Times New Roman" w:hAnsi="Times New Roman" w:cs="Times New Roman"/>
          <w:b/>
          <w:sz w:val="26"/>
          <w:szCs w:val="26"/>
        </w:rPr>
        <w:t xml:space="preserve">предусматривает осуществление обработки персональных данных </w:t>
      </w:r>
    </w:p>
    <w:p w:rsidR="004B59A2" w:rsidRPr="00137845" w:rsidRDefault="004B59A2" w:rsidP="00592E78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845">
        <w:rPr>
          <w:rFonts w:ascii="Times New Roman" w:hAnsi="Times New Roman" w:cs="Times New Roman"/>
          <w:b/>
          <w:sz w:val="26"/>
          <w:szCs w:val="26"/>
        </w:rPr>
        <w:t>либо</w:t>
      </w:r>
      <w:r w:rsidR="00592E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7845">
        <w:rPr>
          <w:rFonts w:ascii="Times New Roman" w:hAnsi="Times New Roman" w:cs="Times New Roman"/>
          <w:b/>
          <w:sz w:val="26"/>
          <w:szCs w:val="26"/>
        </w:rPr>
        <w:t>осуществление доступа к персональным данным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E78" w:rsidRDefault="00592E78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7B7CFD" w:rsidRDefault="001F5B19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B7CFD">
        <w:rPr>
          <w:rFonts w:ascii="Times New Roman" w:hAnsi="Times New Roman" w:cs="Times New Roman"/>
          <w:sz w:val="26"/>
          <w:szCs w:val="26"/>
        </w:rPr>
        <w:t>Заместитель начальника Управления;</w:t>
      </w:r>
    </w:p>
    <w:p w:rsidR="007B7CFD" w:rsidRDefault="007B7CFD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Pr="007B7CFD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– начальник отдела по управлению земельными ресурсами;</w:t>
      </w:r>
    </w:p>
    <w:p w:rsidR="001F5B19" w:rsidRPr="007B7CFD" w:rsidRDefault="001F5B19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B7CFD">
        <w:rPr>
          <w:rFonts w:ascii="Times New Roman" w:hAnsi="Times New Roman" w:cs="Times New Roman"/>
          <w:sz w:val="26"/>
          <w:szCs w:val="26"/>
        </w:rPr>
        <w:t>Начальник отдела</w:t>
      </w:r>
      <w:r w:rsidR="007B7CFD">
        <w:rPr>
          <w:rFonts w:ascii="Times New Roman" w:hAnsi="Times New Roman" w:cs="Times New Roman"/>
          <w:sz w:val="26"/>
          <w:szCs w:val="26"/>
        </w:rPr>
        <w:t xml:space="preserve"> учета и отчетности – главный бухгалтер</w:t>
      </w:r>
      <w:r w:rsidRPr="007B7CFD">
        <w:rPr>
          <w:rFonts w:ascii="Times New Roman" w:hAnsi="Times New Roman" w:cs="Times New Roman"/>
          <w:sz w:val="26"/>
          <w:szCs w:val="26"/>
        </w:rPr>
        <w:t>;</w:t>
      </w:r>
    </w:p>
    <w:p w:rsidR="007B7CFD" w:rsidRDefault="007B7CFD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распоряжения государственным имуществом;</w:t>
      </w:r>
    </w:p>
    <w:p w:rsidR="007B7CFD" w:rsidRDefault="007B7CFD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документовед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отдела учета и отчетности;</w:t>
      </w:r>
    </w:p>
    <w:p w:rsidR="007B7CFD" w:rsidRDefault="007B7CFD" w:rsidP="007B7CF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менеджер отдела учета и отчетности.</w:t>
      </w:r>
    </w:p>
    <w:p w:rsidR="007B7CFD" w:rsidRDefault="007B7CFD" w:rsidP="00400FA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0FA4" w:rsidRPr="00EE5A95" w:rsidRDefault="00400FA4" w:rsidP="00400FA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2ED" w:rsidRDefault="00CC32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</w:p>
    <w:p w:rsidR="00FD1BBB" w:rsidRP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FD1BBB" w:rsidRPr="00EA564E" w:rsidRDefault="00FD1BBB" w:rsidP="00FD1B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B59A2" w:rsidRPr="00592E78" w:rsidRDefault="004B59A2" w:rsidP="00592E78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E78">
        <w:rPr>
          <w:rFonts w:ascii="Times New Roman" w:hAnsi="Times New Roman" w:cs="Times New Roman"/>
          <w:b/>
          <w:sz w:val="26"/>
          <w:szCs w:val="26"/>
        </w:rPr>
        <w:t>ТИПОВОЕ ОБЯЗАТЕЛЬСТВО</w:t>
      </w:r>
    </w:p>
    <w:p w:rsidR="00CC32ED" w:rsidRDefault="00CC32ED" w:rsidP="00CC32E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2ED">
        <w:rPr>
          <w:rFonts w:ascii="Times New Roman" w:hAnsi="Times New Roman" w:cs="Times New Roman"/>
          <w:b/>
          <w:sz w:val="26"/>
          <w:szCs w:val="26"/>
        </w:rPr>
        <w:t xml:space="preserve">сотрудника Управления имущественных и земельных отношений </w:t>
      </w:r>
    </w:p>
    <w:p w:rsidR="00CC32ED" w:rsidRDefault="00CC32ED" w:rsidP="00CC32E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2ED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округа, непосредственно осуществляющего обработку персональных данных, в случае расторжения с ним служебного контракта или трудового договора прекратить обработку персональных данных, ставших известными ему в связи с исполнением </w:t>
      </w:r>
    </w:p>
    <w:p w:rsidR="004B59A2" w:rsidRPr="00CC32ED" w:rsidRDefault="00CC32ED" w:rsidP="00CC32E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2ED">
        <w:rPr>
          <w:rFonts w:ascii="Times New Roman" w:hAnsi="Times New Roman" w:cs="Times New Roman"/>
          <w:b/>
          <w:sz w:val="26"/>
          <w:szCs w:val="26"/>
        </w:rPr>
        <w:t>должностных обязанностей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36"/>
        <w:gridCol w:w="122"/>
        <w:gridCol w:w="362"/>
        <w:gridCol w:w="236"/>
        <w:gridCol w:w="1552"/>
        <w:gridCol w:w="236"/>
        <w:gridCol w:w="496"/>
        <w:gridCol w:w="459"/>
        <w:gridCol w:w="261"/>
        <w:gridCol w:w="714"/>
        <w:gridCol w:w="1987"/>
        <w:gridCol w:w="322"/>
        <w:gridCol w:w="1801"/>
        <w:gridCol w:w="142"/>
        <w:gridCol w:w="94"/>
      </w:tblGrid>
      <w:tr w:rsidR="00592E78" w:rsidRPr="00592E78" w:rsidTr="008415A2">
        <w:trPr>
          <w:gridAfter w:val="1"/>
          <w:wAfter w:w="94" w:type="dxa"/>
        </w:trPr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5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92E78" w:rsidRPr="00592E78" w:rsidTr="008415A2">
        <w:trPr>
          <w:gridAfter w:val="1"/>
          <w:wAfter w:w="94" w:type="dxa"/>
        </w:trPr>
        <w:tc>
          <w:tcPr>
            <w:tcW w:w="92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2E78" w:rsidRPr="008415A2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592E78" w:rsidRPr="00592E78" w:rsidTr="008415A2">
        <w:trPr>
          <w:gridAfter w:val="1"/>
          <w:wAfter w:w="94" w:type="dxa"/>
        </w:trPr>
        <w:tc>
          <w:tcPr>
            <w:tcW w:w="9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E78" w:rsidRPr="00592E78" w:rsidTr="008415A2">
        <w:trPr>
          <w:gridAfter w:val="1"/>
          <w:wAfter w:w="94" w:type="dxa"/>
        </w:trPr>
        <w:tc>
          <w:tcPr>
            <w:tcW w:w="92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E78" w:rsidRPr="008415A2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  <w:p w:rsidR="00592E78" w:rsidRPr="00592E78" w:rsidRDefault="00592E78" w:rsidP="00592E78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92E78" w:rsidRPr="00592E78" w:rsidTr="008415A2">
        <w:trPr>
          <w:gridAfter w:val="1"/>
          <w:wAfter w:w="94" w:type="dxa"/>
        </w:trPr>
        <w:tc>
          <w:tcPr>
            <w:tcW w:w="92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92E78" w:rsidRPr="00592E78" w:rsidTr="008415A2">
        <w:trPr>
          <w:gridAfter w:val="1"/>
          <w:wAfter w:w="94" w:type="dxa"/>
          <w:trHeight w:val="4155"/>
        </w:trPr>
        <w:tc>
          <w:tcPr>
            <w:tcW w:w="92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E78" w:rsidRDefault="00592E78" w:rsidP="00592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Default="00592E78" w:rsidP="00592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служебного</w:t>
            </w: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</w:t>
            </w:r>
            <w:r w:rsidR="00CC32ED">
              <w:rPr>
                <w:rFonts w:ascii="Times New Roman" w:hAnsi="Times New Roman" w:cs="Times New Roman"/>
                <w:sz w:val="26"/>
                <w:szCs w:val="26"/>
              </w:rPr>
              <w:t xml:space="preserve"> (трудового договора)</w:t>
            </w: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, освобождения меня от замещаемой должности и увольнения с гражданской службы. </w:t>
            </w:r>
          </w:p>
          <w:p w:rsidR="008415A2" w:rsidRPr="00592E78" w:rsidRDefault="008415A2" w:rsidP="00592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Default="00592E78" w:rsidP="008415A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статьей 7 Федерального закона от </w:t>
            </w:r>
            <w:r w:rsidR="008415A2">
              <w:rPr>
                <w:rFonts w:ascii="Times New Roman" w:hAnsi="Times New Roman" w:cs="Times New Roman"/>
                <w:sz w:val="26"/>
                <w:szCs w:val="26"/>
              </w:rPr>
              <w:t>27.07.2006</w:t>
            </w: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 № 152-ФЗ «О персональных данных» я уведомле</w:t>
            </w:r>
            <w:proofErr w:type="gramStart"/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592E78">
              <w:rPr>
                <w:rFonts w:ascii="Times New Roman" w:hAnsi="Times New Roman" w:cs="Times New Roman"/>
                <w:sz w:val="26"/>
                <w:szCs w:val="26"/>
              </w:rPr>
              <w:t xml:space="preserve">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</w:t>
            </w:r>
          </w:p>
          <w:p w:rsidR="008415A2" w:rsidRPr="00592E78" w:rsidRDefault="008415A2" w:rsidP="00592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8415A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Ответственность, предусмотренная Федеральным законом от</w:t>
            </w:r>
            <w:r w:rsidR="008415A2">
              <w:rPr>
                <w:rFonts w:ascii="Times New Roman" w:hAnsi="Times New Roman" w:cs="Times New Roman"/>
                <w:sz w:val="26"/>
                <w:szCs w:val="26"/>
              </w:rPr>
              <w:t xml:space="preserve"> 27.07.2006 </w:t>
            </w: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D1B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152-ФЗ «О персональных данных» и другими федеральными законами, мне разъяснена.</w:t>
            </w:r>
          </w:p>
          <w:p w:rsidR="00592E78" w:rsidRPr="00592E78" w:rsidRDefault="00592E78" w:rsidP="00592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E78" w:rsidRPr="00592E78" w:rsidTr="008415A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415A2" w:rsidRDefault="008415A2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2E7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E78" w:rsidRPr="00592E78" w:rsidTr="008415A2">
        <w:trPr>
          <w:gridAfter w:val="1"/>
          <w:wAfter w:w="9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2E78" w:rsidRPr="00592E78" w:rsidRDefault="00592E78" w:rsidP="00592E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2E78" w:rsidRPr="008415A2" w:rsidRDefault="00592E78" w:rsidP="0059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5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2E78" w:rsidRPr="008415A2" w:rsidRDefault="00592E78" w:rsidP="00841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415A2" w:rsidRPr="008415A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8415A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15A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>(п</w:t>
            </w:r>
            <w:r w:rsidR="008415A2" w:rsidRPr="008415A2">
              <w:rPr>
                <w:rFonts w:ascii="Times New Roman" w:hAnsi="Times New Roman" w:cs="Times New Roman"/>
                <w:sz w:val="18"/>
                <w:szCs w:val="18"/>
              </w:rPr>
              <w:t>одп</w:t>
            </w:r>
            <w:r w:rsidR="008415A2">
              <w:rPr>
                <w:rFonts w:ascii="Times New Roman" w:hAnsi="Times New Roman" w:cs="Times New Roman"/>
                <w:sz w:val="18"/>
                <w:szCs w:val="18"/>
              </w:rPr>
              <w:t xml:space="preserve">ись)                     </w:t>
            </w:r>
            <w:r w:rsidRPr="008415A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CC32ED" w:rsidRDefault="00CC32ED" w:rsidP="00592E78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C32ED" w:rsidSect="00EE5A95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FD1BBB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</w:p>
    <w:p w:rsidR="00FD1BBB" w:rsidRPr="00FD1BBB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4B59A2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BB" w:rsidRPr="00EE5A95" w:rsidRDefault="00FD1BB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5C3EA6" w:rsidRDefault="004B59A2" w:rsidP="005C3EA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EA6">
        <w:rPr>
          <w:rFonts w:ascii="Times New Roman" w:hAnsi="Times New Roman" w:cs="Times New Roman"/>
          <w:b/>
          <w:sz w:val="26"/>
          <w:szCs w:val="26"/>
        </w:rPr>
        <w:t>ТИПОВАЯ ФОРМА</w:t>
      </w:r>
    </w:p>
    <w:p w:rsidR="004B59A2" w:rsidRPr="00EE5A95" w:rsidRDefault="004B59A2" w:rsidP="00CC32ED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3EA6">
        <w:rPr>
          <w:rFonts w:ascii="Times New Roman" w:hAnsi="Times New Roman" w:cs="Times New Roman"/>
          <w:b/>
          <w:sz w:val="26"/>
          <w:szCs w:val="26"/>
        </w:rPr>
        <w:t xml:space="preserve">согласия на обработку персональных </w:t>
      </w:r>
      <w:r w:rsidR="00CC32ED">
        <w:rPr>
          <w:rFonts w:ascii="Times New Roman" w:hAnsi="Times New Roman" w:cs="Times New Roman"/>
          <w:b/>
          <w:sz w:val="26"/>
          <w:szCs w:val="26"/>
        </w:rPr>
        <w:t>сотрудников</w:t>
      </w:r>
      <w:r w:rsidR="005C3EA6">
        <w:rPr>
          <w:rFonts w:ascii="Times New Roman" w:hAnsi="Times New Roman" w:cs="Times New Roman"/>
          <w:b/>
          <w:sz w:val="26"/>
          <w:szCs w:val="26"/>
        </w:rPr>
        <w:t xml:space="preserve"> Управления </w:t>
      </w:r>
      <w:r w:rsidR="00FD1BBB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="005C3EA6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1"/>
        <w:gridCol w:w="979"/>
        <w:gridCol w:w="282"/>
        <w:gridCol w:w="277"/>
        <w:gridCol w:w="285"/>
        <w:gridCol w:w="960"/>
        <w:gridCol w:w="289"/>
        <w:gridCol w:w="835"/>
        <w:gridCol w:w="1391"/>
        <w:gridCol w:w="425"/>
        <w:gridCol w:w="1087"/>
        <w:gridCol w:w="1623"/>
        <w:gridCol w:w="236"/>
      </w:tblGrid>
      <w:tr w:rsidR="00C0223C" w:rsidRPr="00D529C6" w:rsidTr="00C022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C0223C">
              <w:rPr>
                <w:rFonts w:ascii="Times New Roman" w:hAnsi="Times New Roman"/>
                <w:sz w:val="26"/>
                <w:szCs w:val="26"/>
              </w:rPr>
              <w:t>Я</w:t>
            </w:r>
            <w:r w:rsidRPr="00D529C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899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(Ф.И.О.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rPr>
          <w:gridAfter w:val="1"/>
          <w:wAfter w:w="236" w:type="dxa"/>
        </w:trPr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rPr>
          <w:gridAfter w:val="1"/>
          <w:wAfter w:w="236" w:type="dxa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C0223C" w:rsidRDefault="00C0223C" w:rsidP="00C0223C">
            <w:pPr>
              <w:spacing w:after="0" w:line="240" w:lineRule="auto"/>
              <w:ind w:left="-142"/>
              <w:rPr>
                <w:rFonts w:ascii="Times New Roman" w:hAnsi="Times New Roman"/>
                <w:sz w:val="26"/>
                <w:szCs w:val="26"/>
              </w:rPr>
            </w:pPr>
            <w:r w:rsidRPr="00C0223C"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9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0223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9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0223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0223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rPr>
          <w:gridAfter w:val="1"/>
          <w:wAfter w:w="236" w:type="dxa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(серия)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(номер)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(дата выдачи)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c>
          <w:tcPr>
            <w:tcW w:w="639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c>
          <w:tcPr>
            <w:tcW w:w="639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(код подразделения)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223C" w:rsidRPr="00D529C6" w:rsidTr="00C0223C">
        <w:trPr>
          <w:gridAfter w:val="1"/>
          <w:wAfter w:w="236" w:type="dxa"/>
        </w:trPr>
        <w:tc>
          <w:tcPr>
            <w:tcW w:w="2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C0223C">
            <w:pPr>
              <w:spacing w:after="0" w:line="240" w:lineRule="auto"/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223C">
              <w:rPr>
                <w:rFonts w:ascii="Times New Roman" w:hAnsi="Times New Roman"/>
                <w:sz w:val="26"/>
                <w:szCs w:val="26"/>
              </w:rPr>
              <w:t>проживающий</w:t>
            </w:r>
            <w:proofErr w:type="gramEnd"/>
            <w:r w:rsidRPr="00C0223C">
              <w:rPr>
                <w:rFonts w:ascii="Times New Roman" w:hAnsi="Times New Roman"/>
                <w:sz w:val="26"/>
                <w:szCs w:val="26"/>
              </w:rPr>
              <w:t xml:space="preserve"> по адресу</w:t>
            </w:r>
            <w:r w:rsidRPr="00D529C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rPr>
          <w:gridAfter w:val="1"/>
          <w:wAfter w:w="236" w:type="dxa"/>
        </w:trPr>
        <w:tc>
          <w:tcPr>
            <w:tcW w:w="2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(индекс, страна/республика, край, область, населенный пункт)</w:t>
            </w:r>
          </w:p>
        </w:tc>
      </w:tr>
      <w:tr w:rsidR="00C0223C" w:rsidRPr="00D529C6" w:rsidTr="00C0223C">
        <w:tc>
          <w:tcPr>
            <w:tcW w:w="95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23C" w:rsidRPr="00D529C6" w:rsidTr="00C0223C">
        <w:tc>
          <w:tcPr>
            <w:tcW w:w="9528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8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(улица, дом, корпус, квартира)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0223C" w:rsidRPr="00D529C6" w:rsidRDefault="00C0223C" w:rsidP="00855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223C" w:rsidRPr="00152EBA" w:rsidRDefault="00C0223C" w:rsidP="00CC32ED">
      <w:pPr>
        <w:pStyle w:val="a6"/>
        <w:spacing w:after="0"/>
        <w:ind w:left="-142" w:firstLine="142"/>
        <w:jc w:val="both"/>
        <w:rPr>
          <w:sz w:val="26"/>
          <w:szCs w:val="26"/>
        </w:rPr>
      </w:pPr>
      <w:proofErr w:type="gramStart"/>
      <w:r w:rsidRPr="00152EBA">
        <w:rPr>
          <w:sz w:val="26"/>
          <w:szCs w:val="26"/>
        </w:rPr>
        <w:t xml:space="preserve">даю согласие </w:t>
      </w:r>
      <w:r>
        <w:rPr>
          <w:sz w:val="26"/>
          <w:szCs w:val="26"/>
        </w:rPr>
        <w:t xml:space="preserve">Управлению </w:t>
      </w:r>
      <w:r w:rsidR="00FD1BBB">
        <w:rPr>
          <w:sz w:val="26"/>
          <w:szCs w:val="26"/>
        </w:rPr>
        <w:t>имущественных и земельных отношений</w:t>
      </w:r>
      <w:r>
        <w:rPr>
          <w:sz w:val="26"/>
          <w:szCs w:val="26"/>
        </w:rPr>
        <w:t xml:space="preserve"> Ненецкого автономного округа, расположенного по адресу: </w:t>
      </w:r>
      <w:r w:rsidR="00FD1BBB">
        <w:rPr>
          <w:sz w:val="26"/>
          <w:szCs w:val="26"/>
        </w:rPr>
        <w:t>пос</w:t>
      </w:r>
      <w:r>
        <w:rPr>
          <w:sz w:val="26"/>
          <w:szCs w:val="26"/>
        </w:rPr>
        <w:t xml:space="preserve">. </w:t>
      </w:r>
      <w:r w:rsidR="00FD1BBB">
        <w:rPr>
          <w:sz w:val="26"/>
          <w:szCs w:val="26"/>
        </w:rPr>
        <w:t>Искателей</w:t>
      </w:r>
      <w:r>
        <w:rPr>
          <w:sz w:val="26"/>
          <w:szCs w:val="26"/>
        </w:rPr>
        <w:t xml:space="preserve">, </w:t>
      </w:r>
      <w:r w:rsidR="00FD1BBB">
        <w:rPr>
          <w:sz w:val="26"/>
          <w:szCs w:val="26"/>
        </w:rPr>
        <w:t>пер</w:t>
      </w:r>
      <w:r>
        <w:rPr>
          <w:sz w:val="26"/>
          <w:szCs w:val="26"/>
        </w:rPr>
        <w:t xml:space="preserve">. </w:t>
      </w:r>
      <w:r w:rsidR="00FD1BBB">
        <w:rPr>
          <w:sz w:val="26"/>
          <w:szCs w:val="26"/>
        </w:rPr>
        <w:t>Арктический</w:t>
      </w:r>
      <w:r>
        <w:rPr>
          <w:sz w:val="26"/>
          <w:szCs w:val="26"/>
        </w:rPr>
        <w:t>, д.</w:t>
      </w:r>
      <w:r w:rsidR="00FD1BBB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, </w:t>
      </w:r>
      <w:r w:rsidRPr="00152EBA">
        <w:rPr>
          <w:sz w:val="26"/>
          <w:szCs w:val="26"/>
        </w:rPr>
        <w:t>на обработку (сбор, накопление, систематизацию, хранение, уточнение (обновление, изменение), использование, распространение (передачу), обезличивание, блокировку и уничтожение), как с использованием средств автоматизации, так и без таковых, своих персональных данных, в</w:t>
      </w:r>
      <w:r w:rsidR="001F5B19">
        <w:rPr>
          <w:sz w:val="26"/>
          <w:szCs w:val="26"/>
        </w:rPr>
        <w:t xml:space="preserve">ключая: фамилию, имя, отчество, </w:t>
      </w:r>
      <w:r w:rsidRPr="00152EBA">
        <w:rPr>
          <w:sz w:val="26"/>
          <w:szCs w:val="26"/>
        </w:rPr>
        <w:t>дату и место рождения;</w:t>
      </w:r>
      <w:proofErr w:type="gramEnd"/>
      <w:r w:rsidRPr="00152EBA">
        <w:rPr>
          <w:sz w:val="26"/>
          <w:szCs w:val="26"/>
        </w:rPr>
        <w:t xml:space="preserve"> </w:t>
      </w:r>
      <w:proofErr w:type="gramStart"/>
      <w:r w:rsidRPr="00152EBA">
        <w:rPr>
          <w:sz w:val="26"/>
          <w:szCs w:val="26"/>
        </w:rPr>
        <w:t xml:space="preserve">адреса регистрации и фактического проживания; образование; </w:t>
      </w:r>
      <w:r w:rsidR="001F5B19">
        <w:rPr>
          <w:sz w:val="26"/>
          <w:szCs w:val="26"/>
        </w:rPr>
        <w:t>наименование должности</w:t>
      </w:r>
      <w:r w:rsidRPr="00152EBA">
        <w:rPr>
          <w:sz w:val="26"/>
          <w:szCs w:val="26"/>
        </w:rPr>
        <w:t xml:space="preserve">; сведения о состоянии здоровья (в объеме, необходимом для решения вопросов возможности выполнения </w:t>
      </w:r>
      <w:r w:rsidR="00CC32ED">
        <w:rPr>
          <w:sz w:val="26"/>
          <w:szCs w:val="26"/>
        </w:rPr>
        <w:t>должностных</w:t>
      </w:r>
      <w:r w:rsidR="001F5B19">
        <w:rPr>
          <w:sz w:val="26"/>
          <w:szCs w:val="26"/>
        </w:rPr>
        <w:t xml:space="preserve"> обязанностей</w:t>
      </w:r>
      <w:r w:rsidRPr="00152EBA">
        <w:rPr>
          <w:sz w:val="26"/>
          <w:szCs w:val="26"/>
        </w:rPr>
        <w:t xml:space="preserve">); сведения о прохождении мною службы (работы); семейное положение, включая: фамилии, имена, отчества, даты и места рождения, адреса регистрации и фактического проживания близких родственников (отец, мать, сестра, брат, муж (жена), дети) в целях: обеспечения Конституции </w:t>
      </w:r>
      <w:r w:rsidR="00D75E59">
        <w:rPr>
          <w:sz w:val="26"/>
          <w:szCs w:val="26"/>
        </w:rPr>
        <w:t>Российской Федерации</w:t>
      </w:r>
      <w:r w:rsidRPr="00152EBA">
        <w:rPr>
          <w:sz w:val="26"/>
          <w:szCs w:val="26"/>
        </w:rPr>
        <w:t>;</w:t>
      </w:r>
      <w:proofErr w:type="gramEnd"/>
      <w:r w:rsidRPr="00152EBA">
        <w:rPr>
          <w:sz w:val="26"/>
          <w:szCs w:val="26"/>
        </w:rPr>
        <w:t xml:space="preserve"> федеральных законов и иных нормативных правовых актов </w:t>
      </w:r>
      <w:r w:rsidR="00D75E59">
        <w:rPr>
          <w:sz w:val="26"/>
          <w:szCs w:val="26"/>
        </w:rPr>
        <w:t>Российской Федерации</w:t>
      </w:r>
      <w:r w:rsidRPr="00152EBA">
        <w:rPr>
          <w:sz w:val="26"/>
          <w:szCs w:val="26"/>
        </w:rPr>
        <w:t xml:space="preserve">; содействия в трудоустройстве и прохождении мною </w:t>
      </w:r>
      <w:r>
        <w:rPr>
          <w:sz w:val="26"/>
          <w:szCs w:val="26"/>
        </w:rPr>
        <w:t xml:space="preserve">государственной гражданской </w:t>
      </w:r>
      <w:r w:rsidRPr="00152EBA">
        <w:rPr>
          <w:sz w:val="26"/>
          <w:szCs w:val="26"/>
        </w:rPr>
        <w:t>службы</w:t>
      </w:r>
      <w:r>
        <w:rPr>
          <w:sz w:val="26"/>
          <w:szCs w:val="26"/>
        </w:rPr>
        <w:t xml:space="preserve"> Ненецкого автономного округа</w:t>
      </w:r>
      <w:r w:rsidRPr="00152EBA">
        <w:rPr>
          <w:sz w:val="26"/>
          <w:szCs w:val="26"/>
        </w:rPr>
        <w:t>; обеспечения обучения, должностного роста, учета результатов исполнения мною должностных обязанностей; обеспечения моей безопасности</w:t>
      </w:r>
      <w:r w:rsidR="00DD0EA6">
        <w:rPr>
          <w:sz w:val="26"/>
          <w:szCs w:val="26"/>
        </w:rPr>
        <w:t xml:space="preserve"> и сохранности имущества</w:t>
      </w:r>
      <w:r w:rsidRPr="00152EBA">
        <w:rPr>
          <w:sz w:val="26"/>
          <w:szCs w:val="26"/>
        </w:rPr>
        <w:t>.</w:t>
      </w:r>
    </w:p>
    <w:p w:rsidR="00C0223C" w:rsidRPr="00152EBA" w:rsidRDefault="00C0223C" w:rsidP="00CC32ED">
      <w:pPr>
        <w:pStyle w:val="a6"/>
        <w:spacing w:after="0"/>
        <w:ind w:left="-142" w:firstLine="142"/>
        <w:jc w:val="both"/>
        <w:rPr>
          <w:sz w:val="26"/>
          <w:szCs w:val="26"/>
        </w:rPr>
      </w:pPr>
      <w:r w:rsidRPr="00152EBA">
        <w:rPr>
          <w:sz w:val="26"/>
          <w:szCs w:val="26"/>
        </w:rPr>
        <w:t>Согласие действительно в течение всего срока моей службы</w:t>
      </w:r>
      <w:r w:rsidR="00CC32ED">
        <w:rPr>
          <w:sz w:val="26"/>
          <w:szCs w:val="26"/>
        </w:rPr>
        <w:t xml:space="preserve"> (работы)</w:t>
      </w:r>
      <w:r w:rsidRPr="00152EBA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Управлении </w:t>
      </w:r>
      <w:r w:rsidR="00FD1BBB">
        <w:rPr>
          <w:sz w:val="26"/>
          <w:szCs w:val="26"/>
        </w:rPr>
        <w:t>имущественных и земельных отношений</w:t>
      </w:r>
      <w:r>
        <w:rPr>
          <w:sz w:val="26"/>
          <w:szCs w:val="26"/>
        </w:rPr>
        <w:t xml:space="preserve"> Ненецкого автономного округа</w:t>
      </w:r>
      <w:r w:rsidRPr="00152EBA">
        <w:rPr>
          <w:sz w:val="26"/>
          <w:szCs w:val="26"/>
        </w:rPr>
        <w:t xml:space="preserve"> и срока хранения </w:t>
      </w:r>
      <w:r w:rsidR="00CC32ED">
        <w:rPr>
          <w:sz w:val="26"/>
          <w:szCs w:val="26"/>
        </w:rPr>
        <w:t xml:space="preserve">моих персональных данных </w:t>
      </w:r>
      <w:r w:rsidRPr="00152EB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Управлении </w:t>
      </w:r>
      <w:r w:rsidR="00FD1BBB">
        <w:rPr>
          <w:sz w:val="26"/>
          <w:szCs w:val="26"/>
        </w:rPr>
        <w:t>имущественных и земельных отношений</w:t>
      </w:r>
      <w:r>
        <w:rPr>
          <w:sz w:val="26"/>
          <w:szCs w:val="26"/>
        </w:rPr>
        <w:t xml:space="preserve"> Ненецкого автономного округа</w:t>
      </w:r>
      <w:r w:rsidRPr="00152EBA">
        <w:rPr>
          <w:sz w:val="26"/>
          <w:szCs w:val="26"/>
        </w:rPr>
        <w:t>.</w:t>
      </w:r>
    </w:p>
    <w:p w:rsidR="00C0223C" w:rsidRDefault="00C0223C" w:rsidP="00C0223C">
      <w:pPr>
        <w:pStyle w:val="a6"/>
        <w:spacing w:after="0"/>
        <w:ind w:left="0"/>
        <w:rPr>
          <w:sz w:val="18"/>
          <w:szCs w:val="18"/>
        </w:rPr>
      </w:pPr>
    </w:p>
    <w:p w:rsidR="001F5B19" w:rsidRPr="001C2B17" w:rsidRDefault="001F5B19" w:rsidP="00C0223C">
      <w:pPr>
        <w:pStyle w:val="a6"/>
        <w:spacing w:after="0"/>
        <w:ind w:left="0"/>
        <w:rPr>
          <w:sz w:val="18"/>
          <w:szCs w:val="18"/>
        </w:rPr>
      </w:pPr>
    </w:p>
    <w:p w:rsidR="00C0223C" w:rsidRPr="001C2B17" w:rsidRDefault="00C0223C" w:rsidP="00C0223C">
      <w:pPr>
        <w:pStyle w:val="a6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>_________________                            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</w:t>
      </w:r>
    </w:p>
    <w:p w:rsidR="00C0223C" w:rsidRPr="001C2B17" w:rsidRDefault="00C0223C" w:rsidP="00C0223C">
      <w:pPr>
        <w:pStyle w:val="a6"/>
        <w:spacing w:after="0"/>
        <w:ind w:left="0"/>
        <w:rPr>
          <w:sz w:val="18"/>
          <w:szCs w:val="18"/>
        </w:rPr>
      </w:pPr>
      <w:r w:rsidRPr="001C2B1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1C2B17">
        <w:rPr>
          <w:sz w:val="18"/>
          <w:szCs w:val="18"/>
        </w:rPr>
        <w:t xml:space="preserve"> Дата </w:t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1C2B17">
        <w:rPr>
          <w:sz w:val="18"/>
          <w:szCs w:val="18"/>
        </w:rPr>
        <w:t xml:space="preserve">Подпись     </w:t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  <w:t>(Фамилия и инициалы)</w:t>
      </w:r>
    </w:p>
    <w:p w:rsidR="001F5B19" w:rsidRDefault="001F5B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D1BBB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</w:p>
    <w:p w:rsidR="00FD1BBB" w:rsidRPr="00FD1BBB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FD1BBB" w:rsidRPr="00EA564E" w:rsidRDefault="00FD1BBB" w:rsidP="00CC32ED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737D29" w:rsidRDefault="00737D29" w:rsidP="00FD1BBB">
      <w:pPr>
        <w:spacing w:after="0" w:line="240" w:lineRule="auto"/>
        <w:jc w:val="center"/>
      </w:pPr>
    </w:p>
    <w:p w:rsidR="00FD1BBB" w:rsidRDefault="00FD1BBB" w:rsidP="00FD1BBB">
      <w:pPr>
        <w:spacing w:after="0" w:line="240" w:lineRule="auto"/>
        <w:jc w:val="center"/>
      </w:pPr>
    </w:p>
    <w:p w:rsidR="00FD1BBB" w:rsidRDefault="00FD1BBB" w:rsidP="00FD1BBB">
      <w:pPr>
        <w:spacing w:after="0" w:line="240" w:lineRule="auto"/>
        <w:jc w:val="center"/>
      </w:pPr>
    </w:p>
    <w:p w:rsidR="00737D29" w:rsidRPr="005C3EA6" w:rsidRDefault="00737D29" w:rsidP="00FD1BB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EA6">
        <w:rPr>
          <w:rFonts w:ascii="Times New Roman" w:hAnsi="Times New Roman" w:cs="Times New Roman"/>
          <w:b/>
          <w:sz w:val="26"/>
          <w:szCs w:val="26"/>
        </w:rPr>
        <w:t>ТИПОВАЯ ФОРМА</w:t>
      </w:r>
    </w:p>
    <w:p w:rsidR="00737D29" w:rsidRDefault="00737D29" w:rsidP="00FD1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EA6">
        <w:rPr>
          <w:rFonts w:ascii="Times New Roman" w:hAnsi="Times New Roman" w:cs="Times New Roman"/>
          <w:b/>
          <w:sz w:val="26"/>
          <w:szCs w:val="26"/>
        </w:rPr>
        <w:t>согласия на обработку персональных данных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кандидата для участия </w:t>
      </w:r>
    </w:p>
    <w:p w:rsidR="00737D29" w:rsidRDefault="00737D29" w:rsidP="00FD1B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конкурсе на замещение вакантной должности государственной гражданской службы и для включения в кадровый резерв</w:t>
      </w:r>
    </w:p>
    <w:p w:rsidR="00737D29" w:rsidRDefault="00737D29" w:rsidP="00737D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"/>
        <w:gridCol w:w="575"/>
        <w:gridCol w:w="1003"/>
        <w:gridCol w:w="289"/>
        <w:gridCol w:w="284"/>
        <w:gridCol w:w="292"/>
        <w:gridCol w:w="984"/>
        <w:gridCol w:w="296"/>
        <w:gridCol w:w="856"/>
        <w:gridCol w:w="1425"/>
        <w:gridCol w:w="436"/>
        <w:gridCol w:w="1114"/>
        <w:gridCol w:w="1663"/>
      </w:tblGrid>
      <w:tr w:rsidR="00737D29" w:rsidRPr="00D529C6" w:rsidTr="00737D29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C0223C">
              <w:rPr>
                <w:rFonts w:ascii="Times New Roman" w:hAnsi="Times New Roman"/>
                <w:sz w:val="26"/>
                <w:szCs w:val="26"/>
              </w:rPr>
              <w:t>Я</w:t>
            </w:r>
            <w:r w:rsidRPr="00D529C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21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7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(Ф.И.О. полностью)</w:t>
            </w:r>
          </w:p>
        </w:tc>
      </w:tr>
      <w:tr w:rsidR="00737D29" w:rsidRPr="00D529C6" w:rsidTr="00737D29"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C0223C" w:rsidRDefault="00737D29" w:rsidP="00AA22DE">
            <w:pPr>
              <w:spacing w:after="0" w:line="240" w:lineRule="auto"/>
              <w:ind w:left="-142"/>
              <w:rPr>
                <w:rFonts w:ascii="Times New Roman" w:hAnsi="Times New Roman"/>
                <w:sz w:val="26"/>
                <w:szCs w:val="26"/>
              </w:rPr>
            </w:pPr>
            <w:r w:rsidRPr="00C0223C"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9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0223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9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0223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0223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(серия)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(номер)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(дата выдачи)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655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6551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(код подразделения)</w:t>
            </w:r>
          </w:p>
        </w:tc>
      </w:tr>
      <w:tr w:rsidR="00737D29" w:rsidRPr="00D529C6" w:rsidTr="00737D29"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223C">
              <w:rPr>
                <w:rFonts w:ascii="Times New Roman" w:hAnsi="Times New Roman"/>
                <w:sz w:val="26"/>
                <w:szCs w:val="26"/>
              </w:rPr>
              <w:t>проживающий</w:t>
            </w:r>
            <w:proofErr w:type="gramEnd"/>
            <w:r w:rsidRPr="00C0223C">
              <w:rPr>
                <w:rFonts w:ascii="Times New Roman" w:hAnsi="Times New Roman"/>
                <w:sz w:val="26"/>
                <w:szCs w:val="26"/>
              </w:rPr>
              <w:t xml:space="preserve"> по адресу</w:t>
            </w:r>
            <w:r w:rsidRPr="00D529C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2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(индекс, страна/республика, край, область, населенный пункт)</w:t>
            </w:r>
          </w:p>
        </w:tc>
      </w:tr>
      <w:tr w:rsidR="00737D29" w:rsidRPr="00D529C6" w:rsidTr="00737D29">
        <w:tc>
          <w:tcPr>
            <w:tcW w:w="976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7D29" w:rsidRPr="00D529C6" w:rsidRDefault="00737D29" w:rsidP="00AA2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D29" w:rsidRPr="00D529C6" w:rsidTr="00737D29">
        <w:tc>
          <w:tcPr>
            <w:tcW w:w="9764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D29" w:rsidRPr="00D529C6" w:rsidRDefault="00737D29" w:rsidP="00AA22DE">
            <w:pPr>
              <w:spacing w:after="8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9C6">
              <w:rPr>
                <w:rFonts w:ascii="Times New Roman" w:hAnsi="Times New Roman"/>
                <w:i/>
                <w:sz w:val="16"/>
                <w:szCs w:val="16"/>
              </w:rPr>
              <w:t>(улица, дом, корпус, квартира)</w:t>
            </w:r>
          </w:p>
        </w:tc>
      </w:tr>
    </w:tbl>
    <w:p w:rsidR="00737D29" w:rsidRPr="00737D29" w:rsidRDefault="00737D29" w:rsidP="00737D29">
      <w:pPr>
        <w:tabs>
          <w:tab w:val="left" w:pos="9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7D29">
        <w:rPr>
          <w:rFonts w:ascii="Times New Roman" w:hAnsi="Times New Roman" w:cs="Times New Roman"/>
          <w:sz w:val="26"/>
          <w:szCs w:val="26"/>
        </w:rPr>
        <w:t xml:space="preserve">в целях обеспечения соблюдения Конституции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, Федерального закона от </w:t>
      </w:r>
      <w:r>
        <w:rPr>
          <w:rFonts w:ascii="Times New Roman" w:hAnsi="Times New Roman" w:cs="Times New Roman"/>
          <w:sz w:val="26"/>
          <w:szCs w:val="26"/>
        </w:rPr>
        <w:t>27.07.2004</w:t>
      </w:r>
      <w:r w:rsidRPr="00737D29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», Указа Президента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 от</w:t>
      </w:r>
      <w:r w:rsidR="001B66C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01.02.2005</w:t>
      </w:r>
      <w:r w:rsidRPr="00737D29">
        <w:rPr>
          <w:rFonts w:ascii="Times New Roman" w:hAnsi="Times New Roman" w:cs="Times New Roman"/>
          <w:sz w:val="26"/>
          <w:szCs w:val="26"/>
        </w:rPr>
        <w:t xml:space="preserve"> № 112 «О конкурсе на замещение вакантной должности государственной гражданской службы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» и иных нормативных правовых актов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 и Ненецкого автономного округа, права граждан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 xml:space="preserve"> на равный доступ к государственной службе, права государственных гражданских</w:t>
      </w:r>
      <w:proofErr w:type="gramEnd"/>
      <w:r w:rsidRPr="00737D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7D29">
        <w:rPr>
          <w:rFonts w:ascii="Times New Roman" w:hAnsi="Times New Roman" w:cs="Times New Roman"/>
          <w:sz w:val="26"/>
          <w:szCs w:val="26"/>
        </w:rPr>
        <w:t xml:space="preserve">служащих на должностной рост на конкурсной основе, содействия в прохождении гражданской службы, в соответствии с Федеральным законом от </w:t>
      </w:r>
      <w:r>
        <w:rPr>
          <w:rFonts w:ascii="Times New Roman" w:hAnsi="Times New Roman" w:cs="Times New Roman"/>
          <w:sz w:val="26"/>
          <w:szCs w:val="26"/>
        </w:rPr>
        <w:t>27.07.2006</w:t>
      </w:r>
      <w:r w:rsidRPr="00737D29"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 даю согласие Управлению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Pr="00737D2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</w:t>
      </w:r>
      <w:r>
        <w:rPr>
          <w:rFonts w:ascii="Times New Roman" w:hAnsi="Times New Roman" w:cs="Times New Roman"/>
          <w:sz w:val="26"/>
          <w:szCs w:val="26"/>
        </w:rPr>
        <w:t>расположенному</w:t>
      </w:r>
      <w:r w:rsidRPr="00737D29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B66CA">
        <w:rPr>
          <w:rFonts w:ascii="Times New Roman" w:hAnsi="Times New Roman" w:cs="Times New Roman"/>
          <w:sz w:val="26"/>
          <w:szCs w:val="26"/>
        </w:rPr>
        <w:t>п</w:t>
      </w:r>
      <w:r w:rsidRPr="00737D29">
        <w:rPr>
          <w:rFonts w:ascii="Times New Roman" w:hAnsi="Times New Roman" w:cs="Times New Roman"/>
          <w:sz w:val="26"/>
          <w:szCs w:val="26"/>
        </w:rPr>
        <w:t xml:space="preserve">. </w:t>
      </w:r>
      <w:r w:rsidR="001B66CA">
        <w:rPr>
          <w:rFonts w:ascii="Times New Roman" w:hAnsi="Times New Roman" w:cs="Times New Roman"/>
          <w:sz w:val="26"/>
          <w:szCs w:val="26"/>
        </w:rPr>
        <w:t>Искателей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7D29">
        <w:rPr>
          <w:rFonts w:ascii="Times New Roman" w:hAnsi="Times New Roman" w:cs="Times New Roman"/>
          <w:sz w:val="26"/>
          <w:szCs w:val="26"/>
        </w:rPr>
        <w:t xml:space="preserve"> </w:t>
      </w:r>
      <w:r w:rsidR="001B66CA">
        <w:rPr>
          <w:rFonts w:ascii="Times New Roman" w:hAnsi="Times New Roman" w:cs="Times New Roman"/>
          <w:sz w:val="26"/>
          <w:szCs w:val="26"/>
        </w:rPr>
        <w:t>пер</w:t>
      </w:r>
      <w:r w:rsidRPr="00737D29">
        <w:rPr>
          <w:rFonts w:ascii="Times New Roman" w:hAnsi="Times New Roman" w:cs="Times New Roman"/>
          <w:sz w:val="26"/>
          <w:szCs w:val="26"/>
        </w:rPr>
        <w:t xml:space="preserve">. </w:t>
      </w:r>
      <w:r w:rsidR="001B66CA">
        <w:rPr>
          <w:rFonts w:ascii="Times New Roman" w:hAnsi="Times New Roman" w:cs="Times New Roman"/>
          <w:sz w:val="26"/>
          <w:szCs w:val="26"/>
        </w:rPr>
        <w:t>Арктический</w:t>
      </w:r>
      <w:r w:rsidRPr="00737D29">
        <w:rPr>
          <w:rFonts w:ascii="Times New Roman" w:hAnsi="Times New Roman" w:cs="Times New Roman"/>
          <w:sz w:val="26"/>
          <w:szCs w:val="26"/>
        </w:rPr>
        <w:t xml:space="preserve">, д. </w:t>
      </w:r>
      <w:r w:rsidR="001B66CA">
        <w:rPr>
          <w:rFonts w:ascii="Times New Roman" w:hAnsi="Times New Roman" w:cs="Times New Roman"/>
          <w:sz w:val="26"/>
          <w:szCs w:val="26"/>
        </w:rPr>
        <w:t>3</w:t>
      </w:r>
      <w:r w:rsidRPr="00737D29">
        <w:rPr>
          <w:rFonts w:ascii="Times New Roman" w:hAnsi="Times New Roman" w:cs="Times New Roman"/>
          <w:sz w:val="26"/>
          <w:szCs w:val="26"/>
        </w:rPr>
        <w:t>, на обработку моих персональных данных, включая сбор, систематизацию, накопление, хранение, уточнение, использование, распространение, обезличивание, блокирование, уничтожение, с использованием</w:t>
      </w:r>
      <w:proofErr w:type="gramEnd"/>
      <w:r w:rsidRPr="00737D29">
        <w:rPr>
          <w:rFonts w:ascii="Times New Roman" w:hAnsi="Times New Roman" w:cs="Times New Roman"/>
          <w:sz w:val="26"/>
          <w:szCs w:val="26"/>
        </w:rPr>
        <w:t xml:space="preserve"> средств автоматизации или без использования</w:t>
      </w:r>
      <w:bookmarkStart w:id="9" w:name="_GoBack"/>
      <w:bookmarkEnd w:id="9"/>
      <w:r w:rsidRPr="00737D29">
        <w:rPr>
          <w:rFonts w:ascii="Times New Roman" w:hAnsi="Times New Roman" w:cs="Times New Roman"/>
          <w:sz w:val="26"/>
          <w:szCs w:val="26"/>
        </w:rPr>
        <w:t xml:space="preserve"> таких средств.</w:t>
      </w:r>
    </w:p>
    <w:p w:rsidR="00737D29" w:rsidRPr="00737D29" w:rsidRDefault="00737D29" w:rsidP="00737D29">
      <w:pPr>
        <w:tabs>
          <w:tab w:val="left" w:pos="9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D29">
        <w:rPr>
          <w:rFonts w:ascii="Times New Roman" w:hAnsi="Times New Roman" w:cs="Times New Roman"/>
          <w:sz w:val="26"/>
          <w:szCs w:val="26"/>
        </w:rP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</w:p>
    <w:p w:rsidR="00737D29" w:rsidRDefault="00737D29" w:rsidP="00737D29">
      <w:pPr>
        <w:tabs>
          <w:tab w:val="left" w:pos="9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D29">
        <w:rPr>
          <w:rFonts w:ascii="Times New Roman" w:hAnsi="Times New Roman" w:cs="Times New Roman"/>
          <w:sz w:val="26"/>
          <w:szCs w:val="26"/>
        </w:rPr>
        <w:t xml:space="preserve">Данное согласие действует со дня подачи мной заявления и документов, необходимых для участия в конкурсе, установленных законодательством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37D29">
        <w:rPr>
          <w:rFonts w:ascii="Times New Roman" w:hAnsi="Times New Roman" w:cs="Times New Roman"/>
          <w:sz w:val="26"/>
          <w:szCs w:val="26"/>
        </w:rPr>
        <w:t>, и в течение трех лет со дня завершения конкурса.</w:t>
      </w:r>
    </w:p>
    <w:p w:rsidR="00CC32ED" w:rsidRPr="00737D29" w:rsidRDefault="00CC32ED" w:rsidP="00737D29">
      <w:pPr>
        <w:tabs>
          <w:tab w:val="left" w:pos="9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D29" w:rsidRPr="001C2B17" w:rsidRDefault="00737D29" w:rsidP="00737D29">
      <w:pPr>
        <w:pStyle w:val="a6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>__________________                            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</w:t>
      </w:r>
    </w:p>
    <w:p w:rsidR="00737D29" w:rsidRPr="001C2B17" w:rsidRDefault="00737D29" w:rsidP="00737D29">
      <w:pPr>
        <w:pStyle w:val="a6"/>
        <w:spacing w:after="0"/>
        <w:ind w:left="0"/>
        <w:rPr>
          <w:sz w:val="18"/>
          <w:szCs w:val="18"/>
        </w:rPr>
      </w:pPr>
      <w:r w:rsidRPr="001C2B1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1C2B17">
        <w:rPr>
          <w:sz w:val="18"/>
          <w:szCs w:val="18"/>
        </w:rPr>
        <w:t xml:space="preserve"> Дата </w:t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1C2B17">
        <w:rPr>
          <w:sz w:val="18"/>
          <w:szCs w:val="18"/>
        </w:rPr>
        <w:t xml:space="preserve">Подпись     </w:t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</w:r>
      <w:r w:rsidRPr="001C2B17">
        <w:rPr>
          <w:sz w:val="18"/>
          <w:szCs w:val="18"/>
        </w:rPr>
        <w:tab/>
        <w:t>(Фамилия и инициалы)</w:t>
      </w:r>
    </w:p>
    <w:p w:rsidR="001B66CA" w:rsidRDefault="001B66CA">
      <w:pPr>
        <w:rPr>
          <w:rFonts w:ascii="Times New Roman" w:hAnsi="Times New Roman" w:cs="Times New Roman"/>
          <w:sz w:val="26"/>
          <w:szCs w:val="26"/>
        </w:rPr>
        <w:sectPr w:rsidR="001B66CA" w:rsidSect="00CC32ED">
          <w:pgSz w:w="11906" w:h="16838"/>
          <w:pgMar w:top="1134" w:right="849" w:bottom="426" w:left="1701" w:header="708" w:footer="708" w:gutter="0"/>
          <w:cols w:space="708"/>
          <w:docGrid w:linePitch="360"/>
        </w:sectPr>
      </w:pPr>
    </w:p>
    <w:p w:rsidR="007455FC" w:rsidRDefault="007455FC" w:rsidP="001B66C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</w:p>
    <w:p w:rsidR="007455FC" w:rsidRPr="00FD1BBB" w:rsidRDefault="007455FC" w:rsidP="001B66C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7455FC" w:rsidRPr="00EA564E" w:rsidRDefault="007455FC" w:rsidP="001B66C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7455FC" w:rsidRDefault="007455FC" w:rsidP="00B27F75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55FC" w:rsidRDefault="007455FC" w:rsidP="00B27F75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55FC" w:rsidRPr="00EE5A95" w:rsidRDefault="007455FC" w:rsidP="00B27F75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A62FB" w:rsidRDefault="009A62FB" w:rsidP="00855B9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ТИПОВАЯ ФОРМА</w:t>
      </w:r>
    </w:p>
    <w:p w:rsidR="009A62FB" w:rsidRDefault="004B59A2" w:rsidP="009A62F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B96">
        <w:rPr>
          <w:rFonts w:ascii="Times New Roman" w:hAnsi="Times New Roman" w:cs="Times New Roman"/>
          <w:b/>
          <w:sz w:val="26"/>
          <w:szCs w:val="26"/>
        </w:rPr>
        <w:t xml:space="preserve"> разъяснения субъекту персональных данных </w:t>
      </w:r>
      <w:r w:rsidR="00855B96">
        <w:rPr>
          <w:rFonts w:ascii="Times New Roman" w:hAnsi="Times New Roman" w:cs="Times New Roman"/>
          <w:b/>
          <w:sz w:val="26"/>
          <w:szCs w:val="26"/>
        </w:rPr>
        <w:t>ю</w:t>
      </w:r>
      <w:r w:rsidRPr="00855B96">
        <w:rPr>
          <w:rFonts w:ascii="Times New Roman" w:hAnsi="Times New Roman" w:cs="Times New Roman"/>
          <w:b/>
          <w:sz w:val="26"/>
          <w:szCs w:val="26"/>
        </w:rPr>
        <w:t>ридических</w:t>
      </w:r>
      <w:r w:rsidR="00855B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59A2" w:rsidRPr="00855B96" w:rsidRDefault="004B59A2" w:rsidP="009A62F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B96">
        <w:rPr>
          <w:rFonts w:ascii="Times New Roman" w:hAnsi="Times New Roman" w:cs="Times New Roman"/>
          <w:b/>
          <w:sz w:val="26"/>
          <w:szCs w:val="26"/>
        </w:rPr>
        <w:t>последствий отказа предоставить свои персональные данные</w:t>
      </w:r>
    </w:p>
    <w:p w:rsidR="007455FC" w:rsidRDefault="007455FC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Бланк оператора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Default="004B59A2" w:rsidP="00BD42E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E5A95">
        <w:rPr>
          <w:rFonts w:ascii="Times New Roman" w:hAnsi="Times New Roman" w:cs="Times New Roman"/>
          <w:sz w:val="26"/>
          <w:szCs w:val="26"/>
        </w:rPr>
        <w:t>Уважаемый</w:t>
      </w:r>
      <w:proofErr w:type="gramEnd"/>
      <w:r w:rsidRPr="00EE5A95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r w:rsidRPr="00EE5A9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E5A95">
        <w:rPr>
          <w:rFonts w:ascii="Times New Roman" w:hAnsi="Times New Roman" w:cs="Times New Roman"/>
          <w:sz w:val="26"/>
          <w:szCs w:val="26"/>
        </w:rPr>
        <w:t>), (инициалы субъекта персональных данных)!</w:t>
      </w:r>
    </w:p>
    <w:p w:rsidR="00B27F75" w:rsidRPr="00EE5A95" w:rsidRDefault="00B27F75" w:rsidP="00BD42E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855B9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 соответствии с требованиями Федерального закона от 27 июля 2006 года № 152-ФЗ «О персональных данных» уведомляем Вас, что обязанность предоставления Вами персональных данных установлена ____________________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855B96">
        <w:rPr>
          <w:rFonts w:ascii="Times New Roman" w:hAnsi="Times New Roman" w:cs="Times New Roman"/>
          <w:sz w:val="26"/>
          <w:szCs w:val="26"/>
        </w:rPr>
        <w:t>__</w:t>
      </w:r>
      <w:r w:rsidRPr="00EE5A95">
        <w:rPr>
          <w:rFonts w:ascii="Times New Roman" w:hAnsi="Times New Roman" w:cs="Times New Roman"/>
          <w:sz w:val="26"/>
          <w:szCs w:val="26"/>
        </w:rPr>
        <w:t>_</w:t>
      </w:r>
    </w:p>
    <w:p w:rsidR="004B59A2" w:rsidRPr="00855B96" w:rsidRDefault="004B59A2" w:rsidP="00855B9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5B96">
        <w:rPr>
          <w:rFonts w:ascii="Times New Roman" w:hAnsi="Times New Roman" w:cs="Times New Roman"/>
          <w:sz w:val="20"/>
          <w:szCs w:val="20"/>
        </w:rPr>
        <w:t>(реквизиты и наименование нормативных правовых актов)</w:t>
      </w:r>
    </w:p>
    <w:p w:rsidR="004B59A2" w:rsidRPr="00EE5A95" w:rsidRDefault="004B59A2" w:rsidP="00BD42E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В случае отказа Вами предоставить свои персональные данные, оператор не сможет на законных основаниях осуществлять т</w:t>
      </w:r>
      <w:r w:rsidR="00BD42EB">
        <w:rPr>
          <w:rFonts w:ascii="Times New Roman" w:hAnsi="Times New Roman" w:cs="Times New Roman"/>
          <w:sz w:val="26"/>
          <w:szCs w:val="26"/>
        </w:rPr>
        <w:t xml:space="preserve">акую обработку, что приведет к </w:t>
      </w:r>
      <w:r w:rsidRPr="00EE5A95">
        <w:rPr>
          <w:rFonts w:ascii="Times New Roman" w:hAnsi="Times New Roman" w:cs="Times New Roman"/>
          <w:sz w:val="26"/>
          <w:szCs w:val="26"/>
        </w:rPr>
        <w:t>следующим для Вас юридическим последствиям _______</w:t>
      </w:r>
      <w:r w:rsidR="00BD42EB">
        <w:rPr>
          <w:rFonts w:ascii="Times New Roman" w:hAnsi="Times New Roman" w:cs="Times New Roman"/>
          <w:sz w:val="26"/>
          <w:szCs w:val="26"/>
        </w:rPr>
        <w:t>_________________</w:t>
      </w:r>
      <w:r w:rsidRPr="00EE5A95">
        <w:rPr>
          <w:rFonts w:ascii="Times New Roman" w:hAnsi="Times New Roman" w:cs="Times New Roman"/>
          <w:sz w:val="26"/>
          <w:szCs w:val="26"/>
        </w:rPr>
        <w:t>____</w:t>
      </w:r>
    </w:p>
    <w:p w:rsidR="004B59A2" w:rsidRPr="00EE5A95" w:rsidRDefault="00BD42EB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4B59A2" w:rsidRPr="00EE5A95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4B59A2" w:rsidRPr="00EE5A95">
        <w:rPr>
          <w:rFonts w:ascii="Times New Roman" w:hAnsi="Times New Roman" w:cs="Times New Roman"/>
          <w:sz w:val="26"/>
          <w:szCs w:val="26"/>
        </w:rPr>
        <w:t>___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(перечисляются юридические последствия для с</w:t>
      </w:r>
      <w:r w:rsidR="00BD42EB">
        <w:rPr>
          <w:rFonts w:ascii="Times New Roman" w:hAnsi="Times New Roman" w:cs="Times New Roman"/>
          <w:sz w:val="26"/>
          <w:szCs w:val="26"/>
        </w:rPr>
        <w:t xml:space="preserve">убъекта персональных данных, то есть </w:t>
      </w:r>
      <w:r w:rsidRPr="00EE5A95">
        <w:rPr>
          <w:rFonts w:ascii="Times New Roman" w:hAnsi="Times New Roman" w:cs="Times New Roman"/>
          <w:sz w:val="26"/>
          <w:szCs w:val="26"/>
        </w:rPr>
        <w:t>случаи возникновения, измене</w:t>
      </w:r>
      <w:r w:rsidR="00BD42EB">
        <w:rPr>
          <w:rFonts w:ascii="Times New Roman" w:hAnsi="Times New Roman" w:cs="Times New Roman"/>
          <w:sz w:val="26"/>
          <w:szCs w:val="26"/>
        </w:rPr>
        <w:t xml:space="preserve">ния или прекращения личных либо имущественных прав граждан </w:t>
      </w:r>
      <w:r w:rsidRPr="00EE5A95">
        <w:rPr>
          <w:rFonts w:ascii="Times New Roman" w:hAnsi="Times New Roman" w:cs="Times New Roman"/>
          <w:sz w:val="26"/>
          <w:szCs w:val="26"/>
        </w:rPr>
        <w:t>или случаи</w:t>
      </w:r>
      <w:r w:rsidR="00BD42EB">
        <w:rPr>
          <w:rFonts w:ascii="Times New Roman" w:hAnsi="Times New Roman" w:cs="Times New Roman"/>
          <w:sz w:val="26"/>
          <w:szCs w:val="26"/>
        </w:rPr>
        <w:t xml:space="preserve"> иным образом затрагивающие его </w:t>
      </w:r>
      <w:r w:rsidRPr="00EE5A95">
        <w:rPr>
          <w:rFonts w:ascii="Times New Roman" w:hAnsi="Times New Roman" w:cs="Times New Roman"/>
          <w:sz w:val="26"/>
          <w:szCs w:val="26"/>
        </w:rPr>
        <w:t>права, свободы и законные интересы)</w:t>
      </w:r>
    </w:p>
    <w:p w:rsidR="004B59A2" w:rsidRPr="00EE5A95" w:rsidRDefault="004B59A2" w:rsidP="00BD42E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 xml:space="preserve">В соответствии с законодательством в области персональных данных Вы имеете право: </w:t>
      </w:r>
    </w:p>
    <w:p w:rsidR="004B59A2" w:rsidRPr="00EE5A95" w:rsidRDefault="00BD42EB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66CA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получение сведений об операторе, о месте его нахождения, о налич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ии у о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ператора своих персональных данных, а </w:t>
      </w:r>
      <w:r>
        <w:rPr>
          <w:rFonts w:ascii="Times New Roman" w:hAnsi="Times New Roman" w:cs="Times New Roman"/>
          <w:sz w:val="26"/>
          <w:szCs w:val="26"/>
        </w:rPr>
        <w:t xml:space="preserve">также на ознакомление с такими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персональными данными; </w:t>
      </w:r>
    </w:p>
    <w:p w:rsidR="004B59A2" w:rsidRPr="00EE5A95" w:rsidRDefault="001B66CA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B59A2" w:rsidRPr="00EE5A95">
        <w:rPr>
          <w:rFonts w:ascii="Times New Roman" w:hAnsi="Times New Roman" w:cs="Times New Roman"/>
          <w:sz w:val="26"/>
          <w:szCs w:val="26"/>
        </w:rPr>
        <w:t>требовать уточнения своих персональн</w:t>
      </w:r>
      <w:r w:rsidR="00BD42EB">
        <w:rPr>
          <w:rFonts w:ascii="Times New Roman" w:hAnsi="Times New Roman" w:cs="Times New Roman"/>
          <w:sz w:val="26"/>
          <w:szCs w:val="26"/>
        </w:rPr>
        <w:t xml:space="preserve">ых данных, их блокирования или </w:t>
      </w:r>
      <w:r w:rsidR="004B59A2" w:rsidRPr="00EE5A95">
        <w:rPr>
          <w:rFonts w:ascii="Times New Roman" w:hAnsi="Times New Roman" w:cs="Times New Roman"/>
          <w:sz w:val="26"/>
          <w:szCs w:val="26"/>
        </w:rPr>
        <w:t>уничтожения в случае, если персональ</w:t>
      </w:r>
      <w:r w:rsidR="00BD42EB">
        <w:rPr>
          <w:rFonts w:ascii="Times New Roman" w:hAnsi="Times New Roman" w:cs="Times New Roman"/>
          <w:sz w:val="26"/>
          <w:szCs w:val="26"/>
        </w:rPr>
        <w:t xml:space="preserve">ные данные являются неполными, </w:t>
      </w:r>
      <w:r w:rsidR="004B59A2" w:rsidRPr="00EE5A95">
        <w:rPr>
          <w:rFonts w:ascii="Times New Roman" w:hAnsi="Times New Roman" w:cs="Times New Roman"/>
          <w:sz w:val="26"/>
          <w:szCs w:val="26"/>
        </w:rPr>
        <w:t>устаревшими, неточными, незакон</w:t>
      </w:r>
      <w:r w:rsidR="00BD42EB">
        <w:rPr>
          <w:rFonts w:ascii="Times New Roman" w:hAnsi="Times New Roman" w:cs="Times New Roman"/>
          <w:sz w:val="26"/>
          <w:szCs w:val="26"/>
        </w:rPr>
        <w:t xml:space="preserve">но полученными или не являются </w:t>
      </w:r>
      <w:r w:rsidR="004B59A2" w:rsidRPr="00EE5A95">
        <w:rPr>
          <w:rFonts w:ascii="Times New Roman" w:hAnsi="Times New Roman" w:cs="Times New Roman"/>
          <w:sz w:val="26"/>
          <w:szCs w:val="26"/>
        </w:rPr>
        <w:t>необходимыми для заявленной цел</w:t>
      </w:r>
      <w:r w:rsidR="00BD42EB">
        <w:rPr>
          <w:rFonts w:ascii="Times New Roman" w:hAnsi="Times New Roman" w:cs="Times New Roman"/>
          <w:sz w:val="26"/>
          <w:szCs w:val="26"/>
        </w:rPr>
        <w:t xml:space="preserve">и обработки, а также принимать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предусмотренные законом меры по защите своих прав; </w:t>
      </w:r>
    </w:p>
    <w:p w:rsidR="004B59A2" w:rsidRPr="00EE5A95" w:rsidRDefault="00BD42EB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66CA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получение при обращении или при направл</w:t>
      </w:r>
      <w:r>
        <w:rPr>
          <w:rFonts w:ascii="Times New Roman" w:hAnsi="Times New Roman" w:cs="Times New Roman"/>
          <w:sz w:val="26"/>
          <w:szCs w:val="26"/>
        </w:rPr>
        <w:t xml:space="preserve">ении запроса информации,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касающейся обработки своих персональных данных; </w:t>
      </w:r>
    </w:p>
    <w:p w:rsidR="004B59A2" w:rsidRPr="00EE5A95" w:rsidRDefault="00BD42EB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66CA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обжалование действия или бездейст</w:t>
      </w:r>
      <w:r>
        <w:rPr>
          <w:rFonts w:ascii="Times New Roman" w:hAnsi="Times New Roman" w:cs="Times New Roman"/>
          <w:sz w:val="26"/>
          <w:szCs w:val="26"/>
        </w:rPr>
        <w:t xml:space="preserve">вия оператора в уполномоченный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орган по защите прав субъектов персональных данных или в судебном порядке; </w:t>
      </w:r>
    </w:p>
    <w:p w:rsidR="004B59A2" w:rsidRDefault="00BD42EB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66CA">
        <w:rPr>
          <w:rFonts w:ascii="Times New Roman" w:hAnsi="Times New Roman" w:cs="Times New Roman"/>
          <w:sz w:val="26"/>
          <w:szCs w:val="26"/>
        </w:rPr>
        <w:t xml:space="preserve"> </w:t>
      </w:r>
      <w:r w:rsidR="004B59A2" w:rsidRPr="00EE5A95">
        <w:rPr>
          <w:rFonts w:ascii="Times New Roman" w:hAnsi="Times New Roman" w:cs="Times New Roman"/>
          <w:sz w:val="26"/>
          <w:szCs w:val="26"/>
        </w:rPr>
        <w:t>на защиту своих прав и законных интересов, в т</w:t>
      </w:r>
      <w:r>
        <w:rPr>
          <w:rFonts w:ascii="Times New Roman" w:hAnsi="Times New Roman" w:cs="Times New Roman"/>
          <w:sz w:val="26"/>
          <w:szCs w:val="26"/>
        </w:rPr>
        <w:t xml:space="preserve">ом числе на возмещение убытков </w:t>
      </w:r>
      <w:r w:rsidR="004B59A2" w:rsidRPr="00EE5A95">
        <w:rPr>
          <w:rFonts w:ascii="Times New Roman" w:hAnsi="Times New Roman" w:cs="Times New Roman"/>
          <w:sz w:val="26"/>
          <w:szCs w:val="26"/>
        </w:rPr>
        <w:t>и (или) компенсацию мора</w:t>
      </w:r>
      <w:r w:rsidR="001B66CA">
        <w:rPr>
          <w:rFonts w:ascii="Times New Roman" w:hAnsi="Times New Roman" w:cs="Times New Roman"/>
          <w:sz w:val="26"/>
          <w:szCs w:val="26"/>
        </w:rPr>
        <w:t>льного вреда в судебном порядке</w:t>
      </w:r>
    </w:p>
    <w:p w:rsidR="001B66CA" w:rsidRDefault="001B66CA" w:rsidP="009A62FB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_________________ ______________</w:t>
      </w:r>
      <w:r w:rsidR="00737D29">
        <w:rPr>
          <w:rFonts w:ascii="Times New Roman" w:hAnsi="Times New Roman" w:cs="Times New Roman"/>
          <w:sz w:val="26"/>
          <w:szCs w:val="26"/>
        </w:rPr>
        <w:t>__________</w:t>
      </w:r>
      <w:r w:rsidRPr="00EE5A95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455FC" w:rsidRDefault="00737D29" w:rsidP="001B66CA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B59A2" w:rsidRPr="00EE5A95">
        <w:rPr>
          <w:rFonts w:ascii="Times New Roman" w:hAnsi="Times New Roman" w:cs="Times New Roman"/>
          <w:sz w:val="26"/>
          <w:szCs w:val="26"/>
        </w:rPr>
        <w:t>(</w:t>
      </w:r>
      <w:r w:rsidR="004B59A2" w:rsidRPr="00737D29">
        <w:rPr>
          <w:rFonts w:ascii="Times New Roman" w:hAnsi="Times New Roman" w:cs="Times New Roman"/>
          <w:sz w:val="20"/>
          <w:szCs w:val="20"/>
        </w:rPr>
        <w:t>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4B59A2" w:rsidRPr="00737D29">
        <w:rPr>
          <w:rFonts w:ascii="Times New Roman" w:hAnsi="Times New Roman" w:cs="Times New Roman"/>
          <w:sz w:val="20"/>
          <w:szCs w:val="20"/>
        </w:rPr>
        <w:t>(фамилия, инициалы и подпись сотрудника оператора)</w:t>
      </w:r>
      <w:r w:rsidR="007455FC">
        <w:rPr>
          <w:rFonts w:ascii="Times New Roman" w:hAnsi="Times New Roman" w:cs="Times New Roman"/>
          <w:sz w:val="26"/>
          <w:szCs w:val="26"/>
        </w:rPr>
        <w:br w:type="page"/>
      </w:r>
    </w:p>
    <w:p w:rsidR="007455FC" w:rsidRDefault="007455FC" w:rsidP="001502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14</w:t>
      </w:r>
    </w:p>
    <w:p w:rsidR="007455FC" w:rsidRPr="00FD1BBB" w:rsidRDefault="007455FC" w:rsidP="001502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AA7F71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F71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имущественных</w:t>
      </w:r>
      <w:r w:rsidRPr="00AA7F71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земельных отношений </w:t>
      </w:r>
      <w:r w:rsidRPr="00AA7F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564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__.__.2015 № __ «</w:t>
      </w:r>
      <w:r w:rsidRPr="00FD1BBB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</w:t>
      </w:r>
    </w:p>
    <w:p w:rsidR="007455FC" w:rsidRPr="00EA564E" w:rsidRDefault="007455FC" w:rsidP="0015020B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FD1BBB">
        <w:rPr>
          <w:rFonts w:ascii="Times New Roman" w:hAnsi="Times New Roman" w:cs="Times New Roman"/>
          <w:sz w:val="26"/>
          <w:szCs w:val="26"/>
        </w:rPr>
        <w:t>выполнения обязанностей, предусмотренных Федеральным законом «О персональных данных»</w:t>
      </w:r>
    </w:p>
    <w:p w:rsidR="00737D29" w:rsidRDefault="00737D29" w:rsidP="00737D2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55FC" w:rsidRDefault="007455FC" w:rsidP="00737D2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55FC" w:rsidRDefault="007455FC" w:rsidP="00737D2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59A2" w:rsidRPr="00737D29" w:rsidRDefault="004B59A2" w:rsidP="00737D2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D29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4B59A2" w:rsidRPr="00737D29" w:rsidRDefault="004B59A2" w:rsidP="00737D2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D29">
        <w:rPr>
          <w:rFonts w:ascii="Times New Roman" w:hAnsi="Times New Roman" w:cs="Times New Roman"/>
          <w:b/>
          <w:sz w:val="26"/>
          <w:szCs w:val="26"/>
        </w:rPr>
        <w:t xml:space="preserve">доступа </w:t>
      </w:r>
      <w:r w:rsidR="001B66CA">
        <w:rPr>
          <w:rFonts w:ascii="Times New Roman" w:hAnsi="Times New Roman" w:cs="Times New Roman"/>
          <w:b/>
          <w:sz w:val="26"/>
          <w:szCs w:val="26"/>
        </w:rPr>
        <w:t>сотрудников</w:t>
      </w:r>
      <w:r w:rsidRPr="00737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7D29" w:rsidRPr="00737D29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7455FC">
        <w:rPr>
          <w:rFonts w:ascii="Times New Roman" w:hAnsi="Times New Roman" w:cs="Times New Roman"/>
          <w:b/>
          <w:sz w:val="26"/>
          <w:szCs w:val="26"/>
        </w:rPr>
        <w:t>имущественных и земельных отношений</w:t>
      </w:r>
      <w:r w:rsidR="00737D29" w:rsidRPr="00737D29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</w:t>
      </w:r>
      <w:r w:rsidRPr="00737D29">
        <w:rPr>
          <w:rFonts w:ascii="Times New Roman" w:hAnsi="Times New Roman" w:cs="Times New Roman"/>
          <w:b/>
          <w:sz w:val="26"/>
          <w:szCs w:val="26"/>
        </w:rPr>
        <w:t xml:space="preserve"> в помещения,</w:t>
      </w:r>
      <w:r w:rsidR="007455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D29">
        <w:rPr>
          <w:rFonts w:ascii="Times New Roman" w:hAnsi="Times New Roman" w:cs="Times New Roman"/>
          <w:b/>
          <w:sz w:val="26"/>
          <w:szCs w:val="26"/>
        </w:rPr>
        <w:t>в</w:t>
      </w:r>
      <w:r w:rsidR="00737D29" w:rsidRPr="00737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D29">
        <w:rPr>
          <w:rFonts w:ascii="Times New Roman" w:hAnsi="Times New Roman" w:cs="Times New Roman"/>
          <w:b/>
          <w:sz w:val="26"/>
          <w:szCs w:val="26"/>
        </w:rPr>
        <w:t>которых ведется обработка персональных данных</w:t>
      </w:r>
    </w:p>
    <w:p w:rsidR="004B59A2" w:rsidRPr="00EE5A95" w:rsidRDefault="004B59A2" w:rsidP="004B59A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9A2" w:rsidRPr="00EE5A95" w:rsidRDefault="004B59A2" w:rsidP="009A62FB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1.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E5A95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Федеральным законом </w:t>
      </w:r>
      <w:r w:rsidR="0015020B">
        <w:rPr>
          <w:rFonts w:ascii="Times New Roman" w:hAnsi="Times New Roman" w:cs="Times New Roman"/>
          <w:sz w:val="26"/>
          <w:szCs w:val="26"/>
        </w:rPr>
        <w:br/>
      </w:r>
      <w:r w:rsidRPr="00EE5A95">
        <w:rPr>
          <w:rFonts w:ascii="Times New Roman" w:hAnsi="Times New Roman" w:cs="Times New Roman"/>
          <w:sz w:val="26"/>
          <w:szCs w:val="26"/>
        </w:rPr>
        <w:t xml:space="preserve">от </w:t>
      </w:r>
      <w:r w:rsidR="000C3DCC">
        <w:rPr>
          <w:rFonts w:ascii="Times New Roman" w:hAnsi="Times New Roman" w:cs="Times New Roman"/>
          <w:sz w:val="26"/>
          <w:szCs w:val="26"/>
        </w:rPr>
        <w:t>27.07.2006</w:t>
      </w:r>
      <w:r w:rsidRPr="00EE5A95">
        <w:rPr>
          <w:rFonts w:ascii="Times New Roman" w:hAnsi="Times New Roman" w:cs="Times New Roman"/>
          <w:sz w:val="26"/>
          <w:szCs w:val="26"/>
        </w:rPr>
        <w:t xml:space="preserve"> № 152-ФЗ «О персон</w:t>
      </w:r>
      <w:r w:rsidR="000C3DCC">
        <w:rPr>
          <w:rFonts w:ascii="Times New Roman" w:hAnsi="Times New Roman" w:cs="Times New Roman"/>
          <w:sz w:val="26"/>
          <w:szCs w:val="26"/>
        </w:rPr>
        <w:t xml:space="preserve">альных данных», постановлением </w:t>
      </w:r>
      <w:r w:rsidRPr="00EE5A95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D75E5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от </w:t>
      </w:r>
      <w:r w:rsidR="000C3DCC">
        <w:rPr>
          <w:rFonts w:ascii="Times New Roman" w:hAnsi="Times New Roman" w:cs="Times New Roman"/>
          <w:sz w:val="26"/>
          <w:szCs w:val="26"/>
        </w:rPr>
        <w:t xml:space="preserve">21.03.2012 № 211 «Об </w:t>
      </w:r>
      <w:r w:rsidRPr="00EE5A95">
        <w:rPr>
          <w:rFonts w:ascii="Times New Roman" w:hAnsi="Times New Roman" w:cs="Times New Roman"/>
          <w:sz w:val="26"/>
          <w:szCs w:val="26"/>
        </w:rPr>
        <w:t>утверждении перечня мер, направле</w:t>
      </w:r>
      <w:r w:rsidR="000C3DCC">
        <w:rPr>
          <w:rFonts w:ascii="Times New Roman" w:hAnsi="Times New Roman" w:cs="Times New Roman"/>
          <w:sz w:val="26"/>
          <w:szCs w:val="26"/>
        </w:rPr>
        <w:t xml:space="preserve">нных на обеспечение выполнения </w:t>
      </w:r>
      <w:r w:rsidRPr="00EE5A95">
        <w:rPr>
          <w:rFonts w:ascii="Times New Roman" w:hAnsi="Times New Roman" w:cs="Times New Roman"/>
          <w:sz w:val="26"/>
          <w:szCs w:val="26"/>
        </w:rPr>
        <w:t>обязанностей, предусмотренных Федеральным законом «</w:t>
      </w:r>
      <w:r w:rsidR="000C3DCC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Pr="00EE5A95">
        <w:rPr>
          <w:rFonts w:ascii="Times New Roman" w:hAnsi="Times New Roman" w:cs="Times New Roman"/>
          <w:sz w:val="26"/>
          <w:szCs w:val="26"/>
        </w:rPr>
        <w:t xml:space="preserve">» и принятыми в соответствии с ним </w:t>
      </w:r>
      <w:r w:rsidR="000C3DCC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актами, </w:t>
      </w:r>
      <w:r w:rsidRPr="00EE5A95">
        <w:rPr>
          <w:rFonts w:ascii="Times New Roman" w:hAnsi="Times New Roman" w:cs="Times New Roman"/>
          <w:sz w:val="26"/>
          <w:szCs w:val="26"/>
        </w:rPr>
        <w:t>операторами, являющимися государственным</w:t>
      </w:r>
      <w:r w:rsidR="000C3DCC">
        <w:rPr>
          <w:rFonts w:ascii="Times New Roman" w:hAnsi="Times New Roman" w:cs="Times New Roman"/>
          <w:sz w:val="26"/>
          <w:szCs w:val="26"/>
        </w:rPr>
        <w:t xml:space="preserve">и или муниципальными органами» </w:t>
      </w:r>
      <w:r w:rsidRPr="00EE5A95">
        <w:rPr>
          <w:rFonts w:ascii="Times New Roman" w:hAnsi="Times New Roman" w:cs="Times New Roman"/>
          <w:sz w:val="26"/>
          <w:szCs w:val="26"/>
        </w:rPr>
        <w:t xml:space="preserve">и устанавливает единые требования к доступу </w:t>
      </w:r>
      <w:r w:rsidR="0015020B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="000C3DCC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EC1553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="00EC1553">
        <w:rPr>
          <w:rFonts w:ascii="Times New Roman" w:hAnsi="Times New Roman" w:cs="Times New Roman"/>
          <w:sz w:val="26"/>
          <w:szCs w:val="26"/>
        </w:rPr>
        <w:t xml:space="preserve"> и земельных отношений</w:t>
      </w:r>
      <w:r w:rsidR="000C3DCC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EE5A95">
        <w:rPr>
          <w:rFonts w:ascii="Times New Roman" w:hAnsi="Times New Roman" w:cs="Times New Roman"/>
          <w:sz w:val="26"/>
          <w:szCs w:val="26"/>
        </w:rPr>
        <w:t xml:space="preserve"> (далее - оператор) в п</w:t>
      </w:r>
      <w:r w:rsidR="000C3DCC">
        <w:rPr>
          <w:rFonts w:ascii="Times New Roman" w:hAnsi="Times New Roman" w:cs="Times New Roman"/>
          <w:sz w:val="26"/>
          <w:szCs w:val="26"/>
        </w:rPr>
        <w:t xml:space="preserve">омещения в целях предотвращения </w:t>
      </w:r>
      <w:r w:rsidRPr="00EE5A95">
        <w:rPr>
          <w:rFonts w:ascii="Times New Roman" w:hAnsi="Times New Roman" w:cs="Times New Roman"/>
          <w:sz w:val="26"/>
          <w:szCs w:val="26"/>
        </w:rPr>
        <w:t>нарушения прав субъектов персональных данны</w:t>
      </w:r>
      <w:r w:rsidR="000C3DCC">
        <w:rPr>
          <w:rFonts w:ascii="Times New Roman" w:hAnsi="Times New Roman" w:cs="Times New Roman"/>
          <w:sz w:val="26"/>
          <w:szCs w:val="26"/>
        </w:rPr>
        <w:t xml:space="preserve">х, персональные данные которых </w:t>
      </w:r>
      <w:r w:rsidRPr="00EE5A95">
        <w:rPr>
          <w:rFonts w:ascii="Times New Roman" w:hAnsi="Times New Roman" w:cs="Times New Roman"/>
          <w:sz w:val="26"/>
          <w:szCs w:val="26"/>
        </w:rPr>
        <w:t>обрабатываются оператором, и обе</w:t>
      </w:r>
      <w:r w:rsidR="000C3DCC">
        <w:rPr>
          <w:rFonts w:ascii="Times New Roman" w:hAnsi="Times New Roman" w:cs="Times New Roman"/>
          <w:sz w:val="26"/>
          <w:szCs w:val="26"/>
        </w:rPr>
        <w:t xml:space="preserve">спечения соблюдения требований </w:t>
      </w:r>
      <w:r w:rsidRPr="00EE5A95">
        <w:rPr>
          <w:rFonts w:ascii="Times New Roman" w:hAnsi="Times New Roman" w:cs="Times New Roman"/>
          <w:sz w:val="26"/>
          <w:szCs w:val="26"/>
        </w:rPr>
        <w:t>законодательства о персональных данных.</w:t>
      </w:r>
    </w:p>
    <w:p w:rsidR="004B59A2" w:rsidRPr="00EE5A95" w:rsidRDefault="004B59A2" w:rsidP="009A62FB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2.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Размещение информационных систем персональных данных, специального оборудования осуществляетс</w:t>
      </w:r>
      <w:r w:rsidR="000C3DCC">
        <w:rPr>
          <w:rFonts w:ascii="Times New Roman" w:hAnsi="Times New Roman" w:cs="Times New Roman"/>
          <w:sz w:val="26"/>
          <w:szCs w:val="26"/>
        </w:rPr>
        <w:t xml:space="preserve">я в охраняемых помещениях. Для </w:t>
      </w:r>
      <w:r w:rsidRPr="00EE5A95">
        <w:rPr>
          <w:rFonts w:ascii="Times New Roman" w:hAnsi="Times New Roman" w:cs="Times New Roman"/>
          <w:sz w:val="26"/>
          <w:szCs w:val="26"/>
        </w:rPr>
        <w:t>помещений, в которых обрабатываются пер</w:t>
      </w:r>
      <w:r w:rsidR="000C3DCC">
        <w:rPr>
          <w:rFonts w:ascii="Times New Roman" w:hAnsi="Times New Roman" w:cs="Times New Roman"/>
          <w:sz w:val="26"/>
          <w:szCs w:val="26"/>
        </w:rPr>
        <w:t xml:space="preserve">сональные данные, организуется </w:t>
      </w:r>
      <w:r w:rsidRPr="00EE5A95">
        <w:rPr>
          <w:rFonts w:ascii="Times New Roman" w:hAnsi="Times New Roman" w:cs="Times New Roman"/>
          <w:sz w:val="26"/>
          <w:szCs w:val="26"/>
        </w:rPr>
        <w:t>режим обеспечения безопасности, при кото</w:t>
      </w:r>
      <w:r w:rsidR="000C3DCC">
        <w:rPr>
          <w:rFonts w:ascii="Times New Roman" w:hAnsi="Times New Roman" w:cs="Times New Roman"/>
          <w:sz w:val="26"/>
          <w:szCs w:val="26"/>
        </w:rPr>
        <w:t xml:space="preserve">ром обеспечивается сохранность </w:t>
      </w:r>
      <w:r w:rsidRPr="00EE5A95">
        <w:rPr>
          <w:rFonts w:ascii="Times New Roman" w:hAnsi="Times New Roman" w:cs="Times New Roman"/>
          <w:sz w:val="26"/>
          <w:szCs w:val="26"/>
        </w:rPr>
        <w:t>носителей персональных данных и сред</w:t>
      </w:r>
      <w:r w:rsidR="000C3DCC">
        <w:rPr>
          <w:rFonts w:ascii="Times New Roman" w:hAnsi="Times New Roman" w:cs="Times New Roman"/>
          <w:sz w:val="26"/>
          <w:szCs w:val="26"/>
        </w:rPr>
        <w:t xml:space="preserve">ств защиты информации, а также </w:t>
      </w:r>
      <w:r w:rsidRPr="00EE5A95">
        <w:rPr>
          <w:rFonts w:ascii="Times New Roman" w:hAnsi="Times New Roman" w:cs="Times New Roman"/>
          <w:sz w:val="26"/>
          <w:szCs w:val="26"/>
        </w:rPr>
        <w:t>исключается возможность неконтролируемог</w:t>
      </w:r>
      <w:r w:rsidR="000C3DCC">
        <w:rPr>
          <w:rFonts w:ascii="Times New Roman" w:hAnsi="Times New Roman" w:cs="Times New Roman"/>
          <w:sz w:val="26"/>
          <w:szCs w:val="26"/>
        </w:rPr>
        <w:t xml:space="preserve">о проникновения и пребывания в </w:t>
      </w:r>
      <w:r w:rsidRPr="00EE5A95">
        <w:rPr>
          <w:rFonts w:ascii="Times New Roman" w:hAnsi="Times New Roman" w:cs="Times New Roman"/>
          <w:sz w:val="26"/>
          <w:szCs w:val="26"/>
        </w:rPr>
        <w:t>этих помещениях посторонних лиц.</w:t>
      </w:r>
    </w:p>
    <w:p w:rsidR="004B59A2" w:rsidRPr="00EE5A95" w:rsidRDefault="004B59A2" w:rsidP="009A62F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A95">
        <w:rPr>
          <w:rFonts w:ascii="Times New Roman" w:hAnsi="Times New Roman" w:cs="Times New Roman"/>
          <w:sz w:val="26"/>
          <w:szCs w:val="26"/>
        </w:rPr>
        <w:t>3.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r w:rsidRPr="00EE5A95">
        <w:rPr>
          <w:rFonts w:ascii="Times New Roman" w:hAnsi="Times New Roman" w:cs="Times New Roman"/>
          <w:sz w:val="26"/>
          <w:szCs w:val="26"/>
        </w:rPr>
        <w:t>В помещения, где размещены технические средства, позволяющие осуществлять обработку персональных дан</w:t>
      </w:r>
      <w:r w:rsidR="000C3DCC">
        <w:rPr>
          <w:rFonts w:ascii="Times New Roman" w:hAnsi="Times New Roman" w:cs="Times New Roman"/>
          <w:sz w:val="26"/>
          <w:szCs w:val="26"/>
        </w:rPr>
        <w:t xml:space="preserve">ных, а также хранятся носители </w:t>
      </w:r>
      <w:r w:rsidRPr="00EE5A95">
        <w:rPr>
          <w:rFonts w:ascii="Times New Roman" w:hAnsi="Times New Roman" w:cs="Times New Roman"/>
          <w:sz w:val="26"/>
          <w:szCs w:val="26"/>
        </w:rPr>
        <w:t>информации, допускаются только уполномоче</w:t>
      </w:r>
      <w:r w:rsidR="000C3DCC">
        <w:rPr>
          <w:rFonts w:ascii="Times New Roman" w:hAnsi="Times New Roman" w:cs="Times New Roman"/>
          <w:sz w:val="26"/>
          <w:szCs w:val="26"/>
        </w:rPr>
        <w:t xml:space="preserve">нные на обработку персональных </w:t>
      </w:r>
      <w:r w:rsidRPr="00EE5A95">
        <w:rPr>
          <w:rFonts w:ascii="Times New Roman" w:hAnsi="Times New Roman" w:cs="Times New Roman"/>
          <w:sz w:val="26"/>
          <w:szCs w:val="26"/>
        </w:rPr>
        <w:t xml:space="preserve">данных </w:t>
      </w:r>
      <w:r w:rsidR="0015020B">
        <w:rPr>
          <w:rFonts w:ascii="Times New Roman" w:hAnsi="Times New Roman" w:cs="Times New Roman"/>
          <w:sz w:val="26"/>
          <w:szCs w:val="26"/>
        </w:rPr>
        <w:t>сотрудники</w:t>
      </w:r>
      <w:r w:rsidRPr="00EE5A95">
        <w:rPr>
          <w:rFonts w:ascii="Times New Roman" w:hAnsi="Times New Roman" w:cs="Times New Roman"/>
          <w:sz w:val="26"/>
          <w:szCs w:val="26"/>
        </w:rPr>
        <w:t xml:space="preserve"> оператора.</w:t>
      </w:r>
    </w:p>
    <w:p w:rsidR="004B59A2" w:rsidRPr="00EE5A95" w:rsidRDefault="009A62FB" w:rsidP="009A62FB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Ответственными за организацию доступа в помещения, в которых ведется обработка персональных данных, являются </w:t>
      </w:r>
      <w:r w:rsidR="000C3DCC">
        <w:rPr>
          <w:rFonts w:ascii="Times New Roman" w:hAnsi="Times New Roman" w:cs="Times New Roman"/>
          <w:sz w:val="26"/>
          <w:szCs w:val="26"/>
        </w:rPr>
        <w:t xml:space="preserve">руководители </w:t>
      </w:r>
      <w:r w:rsidR="004B59A2" w:rsidRPr="00EE5A95">
        <w:rPr>
          <w:rFonts w:ascii="Times New Roman" w:hAnsi="Times New Roman" w:cs="Times New Roman"/>
          <w:sz w:val="26"/>
          <w:szCs w:val="26"/>
        </w:rPr>
        <w:t>структурных подразделений оператора.</w:t>
      </w:r>
    </w:p>
    <w:p w:rsidR="004B59A2" w:rsidRPr="00EE5A95" w:rsidRDefault="009A62FB" w:rsidP="009A62FB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>Нахождение лиц в помещениях, не являющихся уполномоченными на обработку персональных данных, в</w:t>
      </w:r>
      <w:r w:rsidR="000C3DCC">
        <w:rPr>
          <w:rFonts w:ascii="Times New Roman" w:hAnsi="Times New Roman" w:cs="Times New Roman"/>
          <w:sz w:val="26"/>
          <w:szCs w:val="26"/>
        </w:rPr>
        <w:t xml:space="preserve">озможно только в сопровождении 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уполномоченного на обработку персональных данных </w:t>
      </w:r>
      <w:r w:rsidR="0015020B">
        <w:rPr>
          <w:rFonts w:ascii="Times New Roman" w:hAnsi="Times New Roman" w:cs="Times New Roman"/>
          <w:sz w:val="26"/>
          <w:szCs w:val="26"/>
        </w:rPr>
        <w:t>сотрудника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 оператора.</w:t>
      </w:r>
    </w:p>
    <w:p w:rsidR="004B59A2" w:rsidRDefault="009A62FB" w:rsidP="009A62FB">
      <w:pPr>
        <w:tabs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15020B">
        <w:rPr>
          <w:rFonts w:ascii="Times New Roman" w:hAnsi="Times New Roman" w:cs="Times New Roman"/>
          <w:sz w:val="26"/>
          <w:szCs w:val="26"/>
        </w:rPr>
        <w:t> </w:t>
      </w:r>
      <w:r w:rsidR="004B59A2" w:rsidRPr="00EE5A95">
        <w:rPr>
          <w:rFonts w:ascii="Times New Roman" w:hAnsi="Times New Roman" w:cs="Times New Roman"/>
          <w:sz w:val="26"/>
          <w:szCs w:val="26"/>
        </w:rPr>
        <w:t xml:space="preserve">Внутренний </w:t>
      </w:r>
      <w:proofErr w:type="gramStart"/>
      <w:r w:rsidR="004B59A2" w:rsidRPr="00EE5A9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B59A2" w:rsidRPr="00EE5A95">
        <w:rPr>
          <w:rFonts w:ascii="Times New Roman" w:hAnsi="Times New Roman" w:cs="Times New Roman"/>
          <w:sz w:val="26"/>
          <w:szCs w:val="26"/>
        </w:rPr>
        <w:t xml:space="preserve"> соблюдением порядка доступа в помещения, в которых ведется обработка персона</w:t>
      </w:r>
      <w:r w:rsidR="000C3DCC">
        <w:rPr>
          <w:rFonts w:ascii="Times New Roman" w:hAnsi="Times New Roman" w:cs="Times New Roman"/>
          <w:sz w:val="26"/>
          <w:szCs w:val="26"/>
        </w:rPr>
        <w:t xml:space="preserve">льных данных, проводится лицом </w:t>
      </w:r>
      <w:r w:rsidR="004B59A2" w:rsidRPr="00EE5A95">
        <w:rPr>
          <w:rFonts w:ascii="Times New Roman" w:hAnsi="Times New Roman" w:cs="Times New Roman"/>
          <w:sz w:val="26"/>
          <w:szCs w:val="26"/>
        </w:rPr>
        <w:t>ответственным за организацию обработки персональных данных.</w:t>
      </w:r>
    </w:p>
    <w:p w:rsidR="000C3DCC" w:rsidRDefault="000C3DCC" w:rsidP="000C3DC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1ECB" w:rsidRPr="00EE5A95" w:rsidRDefault="00400FA4" w:rsidP="0015020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711ECB" w:rsidRPr="00EE5A95" w:rsidSect="001B66CA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501"/>
    <w:multiLevelType w:val="multilevel"/>
    <w:tmpl w:val="FD984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04F71B11"/>
    <w:multiLevelType w:val="hybridMultilevel"/>
    <w:tmpl w:val="7A766890"/>
    <w:lvl w:ilvl="0" w:tplc="BAE805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6975"/>
    <w:multiLevelType w:val="hybridMultilevel"/>
    <w:tmpl w:val="2CD4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2E98"/>
    <w:multiLevelType w:val="hybridMultilevel"/>
    <w:tmpl w:val="64707F6A"/>
    <w:lvl w:ilvl="0" w:tplc="62B07AB8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56C00C2"/>
    <w:multiLevelType w:val="hybridMultilevel"/>
    <w:tmpl w:val="D16221BE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F495ECF"/>
    <w:multiLevelType w:val="hybridMultilevel"/>
    <w:tmpl w:val="FA428144"/>
    <w:lvl w:ilvl="0" w:tplc="7C147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3EE105F"/>
    <w:multiLevelType w:val="hybridMultilevel"/>
    <w:tmpl w:val="1806DD9A"/>
    <w:lvl w:ilvl="0" w:tplc="0DDAE524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44052D75"/>
    <w:multiLevelType w:val="multilevel"/>
    <w:tmpl w:val="3DA68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>
    <w:nsid w:val="501338AD"/>
    <w:multiLevelType w:val="hybridMultilevel"/>
    <w:tmpl w:val="34CE4758"/>
    <w:lvl w:ilvl="0" w:tplc="7F067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AE1A02"/>
    <w:multiLevelType w:val="hybridMultilevel"/>
    <w:tmpl w:val="106A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A27D8"/>
    <w:multiLevelType w:val="hybridMultilevel"/>
    <w:tmpl w:val="CC4894C2"/>
    <w:lvl w:ilvl="0" w:tplc="6BFE4906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BE10CC0"/>
    <w:multiLevelType w:val="hybridMultilevel"/>
    <w:tmpl w:val="9328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93F64"/>
    <w:multiLevelType w:val="singleLevel"/>
    <w:tmpl w:val="DD247178"/>
    <w:lvl w:ilvl="0">
      <w:start w:val="1"/>
      <w:numFmt w:val="decimal"/>
      <w:lvlText w:val="%1)"/>
      <w:legacy w:legacy="1" w:legacySpace="0" w:legacyIndent="1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070543B"/>
    <w:multiLevelType w:val="hybridMultilevel"/>
    <w:tmpl w:val="24DA1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F2437"/>
    <w:multiLevelType w:val="hybridMultilevel"/>
    <w:tmpl w:val="BB0A239E"/>
    <w:lvl w:ilvl="0" w:tplc="8BB4E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2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13"/>
  </w:num>
  <w:num w:numId="13">
    <w:abstractNumId w:val="11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9A2"/>
    <w:rsid w:val="00024155"/>
    <w:rsid w:val="00043630"/>
    <w:rsid w:val="00063D50"/>
    <w:rsid w:val="0008263F"/>
    <w:rsid w:val="000C3DCC"/>
    <w:rsid w:val="001352B5"/>
    <w:rsid w:val="00135EF8"/>
    <w:rsid w:val="00137845"/>
    <w:rsid w:val="0015020B"/>
    <w:rsid w:val="00184DA6"/>
    <w:rsid w:val="0019159B"/>
    <w:rsid w:val="001B66CA"/>
    <w:rsid w:val="001E575D"/>
    <w:rsid w:val="001F1BDB"/>
    <w:rsid w:val="001F5B19"/>
    <w:rsid w:val="001F6BD6"/>
    <w:rsid w:val="00203CBB"/>
    <w:rsid w:val="0022096B"/>
    <w:rsid w:val="00283A65"/>
    <w:rsid w:val="0029322B"/>
    <w:rsid w:val="002A10BB"/>
    <w:rsid w:val="002A2A9B"/>
    <w:rsid w:val="002B24D8"/>
    <w:rsid w:val="002E7067"/>
    <w:rsid w:val="002F07CF"/>
    <w:rsid w:val="00307DDD"/>
    <w:rsid w:val="00343334"/>
    <w:rsid w:val="00346D4C"/>
    <w:rsid w:val="0035289A"/>
    <w:rsid w:val="003F7531"/>
    <w:rsid w:val="00400FA4"/>
    <w:rsid w:val="004370DF"/>
    <w:rsid w:val="00462706"/>
    <w:rsid w:val="00470741"/>
    <w:rsid w:val="00472DD0"/>
    <w:rsid w:val="0049375B"/>
    <w:rsid w:val="004A68AD"/>
    <w:rsid w:val="004B59A2"/>
    <w:rsid w:val="004D56DD"/>
    <w:rsid w:val="0053311D"/>
    <w:rsid w:val="00535326"/>
    <w:rsid w:val="005442BA"/>
    <w:rsid w:val="00570356"/>
    <w:rsid w:val="00592E78"/>
    <w:rsid w:val="005B02CB"/>
    <w:rsid w:val="005B128D"/>
    <w:rsid w:val="005B6A64"/>
    <w:rsid w:val="005C3EA6"/>
    <w:rsid w:val="00633D00"/>
    <w:rsid w:val="006B2834"/>
    <w:rsid w:val="006B6E71"/>
    <w:rsid w:val="006E1653"/>
    <w:rsid w:val="00711ECB"/>
    <w:rsid w:val="00737D29"/>
    <w:rsid w:val="007455FC"/>
    <w:rsid w:val="0075688A"/>
    <w:rsid w:val="00773552"/>
    <w:rsid w:val="00775349"/>
    <w:rsid w:val="007B7CFD"/>
    <w:rsid w:val="007D4080"/>
    <w:rsid w:val="007D4321"/>
    <w:rsid w:val="008041D6"/>
    <w:rsid w:val="008415A2"/>
    <w:rsid w:val="00853E33"/>
    <w:rsid w:val="00855B96"/>
    <w:rsid w:val="00896C9D"/>
    <w:rsid w:val="008A2A9E"/>
    <w:rsid w:val="008E5FA0"/>
    <w:rsid w:val="00933ED3"/>
    <w:rsid w:val="00957211"/>
    <w:rsid w:val="00960B31"/>
    <w:rsid w:val="00994062"/>
    <w:rsid w:val="009A62FB"/>
    <w:rsid w:val="00A13AFC"/>
    <w:rsid w:val="00A33C89"/>
    <w:rsid w:val="00A35AFD"/>
    <w:rsid w:val="00A42086"/>
    <w:rsid w:val="00A630FB"/>
    <w:rsid w:val="00A74162"/>
    <w:rsid w:val="00A90039"/>
    <w:rsid w:val="00AA22DE"/>
    <w:rsid w:val="00AD73F8"/>
    <w:rsid w:val="00B27F75"/>
    <w:rsid w:val="00B36B8D"/>
    <w:rsid w:val="00B9049D"/>
    <w:rsid w:val="00BA1D6B"/>
    <w:rsid w:val="00BB3D4D"/>
    <w:rsid w:val="00BD42EB"/>
    <w:rsid w:val="00C0223C"/>
    <w:rsid w:val="00C137C3"/>
    <w:rsid w:val="00C6562A"/>
    <w:rsid w:val="00C81C20"/>
    <w:rsid w:val="00CB7108"/>
    <w:rsid w:val="00CC32ED"/>
    <w:rsid w:val="00CE1127"/>
    <w:rsid w:val="00D54F33"/>
    <w:rsid w:val="00D75E59"/>
    <w:rsid w:val="00DD0EA6"/>
    <w:rsid w:val="00E738CE"/>
    <w:rsid w:val="00E97554"/>
    <w:rsid w:val="00EA564E"/>
    <w:rsid w:val="00EC1553"/>
    <w:rsid w:val="00ED47E0"/>
    <w:rsid w:val="00EE5A95"/>
    <w:rsid w:val="00F91933"/>
    <w:rsid w:val="00F957FF"/>
    <w:rsid w:val="00FD1BBB"/>
    <w:rsid w:val="00FE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31"/>
  </w:style>
  <w:style w:type="paragraph" w:styleId="1">
    <w:name w:val="heading 1"/>
    <w:basedOn w:val="a"/>
    <w:next w:val="a"/>
    <w:link w:val="10"/>
    <w:qFormat/>
    <w:rsid w:val="00EE5A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5A9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A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A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5A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A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A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5A95"/>
    <w:pPr>
      <w:ind w:left="720"/>
      <w:contextualSpacing/>
    </w:pPr>
  </w:style>
  <w:style w:type="paragraph" w:styleId="a6">
    <w:name w:val="Body Text Indent"/>
    <w:basedOn w:val="a"/>
    <w:link w:val="a7"/>
    <w:rsid w:val="00C022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022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5A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5A9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A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A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5A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A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A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5A95"/>
    <w:pPr>
      <w:ind w:left="720"/>
      <w:contextualSpacing/>
    </w:pPr>
  </w:style>
  <w:style w:type="paragraph" w:styleId="a6">
    <w:name w:val="Body Text Indent"/>
    <w:basedOn w:val="a"/>
    <w:link w:val="a7"/>
    <w:rsid w:val="00C022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022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8297</Words>
  <Characters>47297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Шевченко</dc:creator>
  <cp:lastModifiedBy>agolgovskaya</cp:lastModifiedBy>
  <cp:revision>29</cp:revision>
  <cp:lastPrinted>2015-11-02T14:57:00Z</cp:lastPrinted>
  <dcterms:created xsi:type="dcterms:W3CDTF">2015-10-06T19:27:00Z</dcterms:created>
  <dcterms:modified xsi:type="dcterms:W3CDTF">2015-11-02T15:31:00Z</dcterms:modified>
</cp:coreProperties>
</file>